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03 Reparatii finisaje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02 Reparatii anvelopa vitrata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04 Reparatii finisaje interioare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06 Instalatia sanitara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05 Instalatia termica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07 Instalatii electrice aferente TGD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91241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912418" name="Picture"/>
                                <pic:cNvPicPr/>
                              </pic:nvPicPr>
                              <pic:blipFill>
                                <a:blip r:embed="img_0_0_9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2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01 Reparatii curente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6" w:name="JR_PAGE_ANCHOR_0_2"/>
            <w:bookmarkEnd w:id="6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01 Reparatii curente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897120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971203" name="Picture"/>
                                <pic:cNvPicPr/>
                              </pic:nvPicPr>
                              <pic:blipFill>
                                <a:blip r:embed="img_0_1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5_1.png" Type="http://schemas.openxmlformats.org/officeDocument/2006/relationships/image" Target="media/img_0_0_95_1.png"/>
 <Relationship Id="img_0_1_6_1.png" Type="http://schemas.openxmlformats.org/officeDocument/2006/relationships/image" Target="media/img_0_1_6_1.png"/>
</Relationships>

</file>