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06 Instalatia sanitara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SD02B# - </w:t>
                        </w:r>
                        <w:r>
                          <w:rPr>
                            <w:b w:val="false"/>
                          </w:rPr>
                          <w:t xml:space="preserve">Baterie baie amestec,cu dus flex sau fix,indif inchid,incl pentru hand,Montare pe pereti din beton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4201437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Baterie mono+fil cada+dus leader mix alba cod 42L07300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SD06A1 - </w:t>
                        </w:r>
                        <w:r>
                          <w:rPr>
                            <w:b w:val="false"/>
                          </w:rPr>
                          <w:t xml:space="preserve">Baterie amestecatoare,stativa,pentru lavoar avand D=1/2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4201316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Baterie stat monocom lav leader mix alba cod 42L07470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racord flexibil 1/2''F-1/2''M L=30 cm -6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SD13A1 - </w:t>
                        </w:r>
                        <w:r>
                          <w:rPr>
                            <w:b w:val="false"/>
                          </w:rPr>
                          <w:t xml:space="preserve">Robinet trec. cu ventil si mufe,pentru tevi otel cu D= 1/2 sau D= 3/8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4.1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4202474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Robinet trec. fonta 1/2" a vent+mufa PN10 S6480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robinet coltar 1/2 x 1/2 - 4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421624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216241" name="Picture"/>
                                <pic:cNvPicPr/>
                              </pic:nvPicPr>
                              <pic:blipFill>
                                <a:blip r:embed="img_0_0_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2" w:name="Altecheltuielidirecte"/>
                  <w:bookmarkEnd w:id="2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3" w:name="Cheltuieliindirecte"/>
                  <w:bookmarkEnd w:id="3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Beneficiu"/>
                  <w:bookmarkEnd w:id="4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"06"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291105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2911059" name="Picture"/>
                                <pic:cNvPicPr/>
                              </pic:nvPicPr>
                              <pic:blipFill>
                                <a:blip r:embed="img_0_1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7_1.png" Type="http://schemas.openxmlformats.org/officeDocument/2006/relationships/image" Target="media/img_0_0_7_1.png"/>
 <Relationship Id="img_0_1_4_1.png" Type="http://schemas.openxmlformats.org/officeDocument/2006/relationships/image" Target="media/img_0_1_4_1.png"/>
</Relationships>

</file>