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440"/>
        <w:gridCol w:w="4960"/>
        <w:gridCol w:w="1900"/>
        <w:gridCol w:w="500"/>
        <w:gridCol w:w="1400"/>
        <w:gridCol w:w="18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Formular C8</w:t>
                    <w:br/>
                    <w:t xml:space="preserve">Lista cuprinzand consumurile de ore de functionare a utilajelor de constructii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40"/>
              <w:gridCol w:w="4960"/>
              <w:gridCol w:w="1900"/>
              <w:gridCol w:w="1900"/>
              <w:gridCol w:w="1900"/>
            </w:tblGrid>
            <w:tr>
              <w:trPr>
                <w:trHeight w:hRule="exact" w:val="800"/>
              </w:trPr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8" w:space="0" w:color="4F4F4F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Nr.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Denumirea utilajului de constructii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Ore de</w:t>
                    <w:br/>
                    <w:t xml:space="preserve">functionare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Tariful unitar</w:t>
                    <w:br/>
                    <w:t xml:space="preserve">(fara TVA)</w:t>
                    <w:br/>
                    <w:t xml:space="preserve">- Lei/ora -</w:t>
                  </w:r>
                </w:p>
              </w:tc>
              <w:tc>
                <w:tcPr>
                  <w:shd w:val="clear" w:color="auto" w:fill="FFFFFF"/>
                  <w:tcBorders>
                    <w:top w:val="single" w:sz="8" w:space="0" w:color="4F4F4F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Valoarea</w:t>
                    <w:br/>
                    <w:t xml:space="preserve">(fara TVA)</w:t>
                    <w:br/>
                    <w:t xml:space="preserve">- Lei -</w:t>
                  </w:r>
                </w:p>
              </w:tc>
            </w:tr>
            <w:tr>
              <w:trPr>
                <w:trHeight w:hRule="exact" w:val="200"/>
              </w:trPr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8" w:space="0" w:color="4F4F4F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0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1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2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3</w:t>
                  </w:r>
                </w:p>
              </w:tc>
              <w:tc>
                <w:tcPr>
                  <w:shd w:val="clear" w:color="auto" w:fill="FFFFFF"/>
                  <w:tcBorders>
                    <w:top w:val="single" w:sz="4" w:space="0" w:color="000000"/>
                    <w:left w:val="single" w:sz="4" w:space="0" w:color="000000"/>
                    <w:bottom w:val="single" w:sz="8" w:space="0" w:color="4F4F4F"/>
                    <w:right w:val="single" w:sz="8" w:space="0" w:color="4F4F4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ableHeader"/>
                    <w:ind/>
                    <w:jc w:val="center"/>
                  </w:pPr>
                  <w:r>
                    <w:rPr>
       </w:rPr>
                    <w:t xml:space="preserve">4 = 2 X 3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2604</w:t>
            </w:r>
            <w:r>
              <w:rPr>
       </w:rPr>
              <w:t xml:space="preserve"> - Utilaj de ridicat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0.248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3004</w:t>
            </w:r>
            <w:r>
              <w:rPr>
       </w:rPr>
              <w:t xml:space="preserve"> - Convertizor sudura(incl. cons.energie electrica)1-14KW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6.000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3005</w:t>
            </w:r>
            <w:r>
              <w:rPr>
       </w:rPr>
              <w:t xml:space="preserve"> - Convertizor de sudura(inclusiv cons energ electr.)15-28KW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13.500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3006</w:t>
            </w:r>
            <w:r>
              <w:rPr>
       </w:rPr>
              <w:t xml:space="preserve"> - Grup termic de sudura 28-35KW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0.640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3304</w:t>
            </w:r>
            <w:r>
              <w:rPr>
       </w:rPr>
              <w:t xml:space="preserve"> - Electropompa apa monoetaj.de joasa pres. 15-30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4.250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3709</w:t>
            </w:r>
            <w:r>
              <w:rPr>
       </w:rPr>
              <w:t xml:space="preserve"> - Centrala de beton (semiautomatizata) 8-20MC/N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1.318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3824</w:t>
            </w:r>
            <w:r>
              <w:rPr>
       </w:rPr>
              <w:t xml:space="preserve"> - Agregat de tencuit 1,5-4,0MC/ora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12.772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8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4029</w:t>
            </w:r>
            <w:r>
              <w:rPr>
       </w:rPr>
              <w:t xml:space="preserve"> - Topitor de bitum tractat(exclus.tractorul) pina la 500L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0.600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4803</w:t>
            </w:r>
            <w:r>
              <w:rPr>
       </w:rPr>
              <w:t xml:space="preserve"> - Autolaborator mobil pt.verificari electrice pe auto 3T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7.400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10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6702</w:t>
            </w:r>
            <w:r>
              <w:rPr>
       </w:rPr>
              <w:t xml:space="preserve"> - Macara de fereastra 0,15tf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0.862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6751</w:t>
            </w:r>
            <w:r>
              <w:rPr>
       </w:rPr>
              <w:t xml:space="preserve"> - Automacara  5 tf, Hmax = 6,5m deschidere max= 5,5m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0.400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7301</w:t>
            </w:r>
            <w:r>
              <w:rPr>
       </w:rPr>
              <w:t xml:space="preserve"> - Bob elevator mobil cu electromotor de 4,5 KW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17.279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7602</w:t>
            </w:r>
            <w:r>
              <w:rPr>
       </w:rPr>
              <w:t xml:space="preserve"> - Aparat de tractiune (tirfor) pentru 1,5 tone forta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1.020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7609</w:t>
            </w:r>
            <w:r>
              <w:rPr>
       </w:rPr>
              <w:t xml:space="preserve"> - Masina de gaurit electrica rotopercutanta D=35MM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  <w:r>
              <w:rPr>
       </w:rPr>
              <w:t xml:space="preserve">13.550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C0C0C0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         <w:b w:val="true"/>
              </w:rPr>
              <w:t xml:space="preserve">TOTAL Utilaje</w:t>
            </w:r>
          </w:p>
        </w:tc>
        <w:tc>
          <w:tcPr>
            <w:gridSpan w:val="2"/>
            <w:shd w:val="clear" w:color="auto" w:fill="C0C0C0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Formular C8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1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7759113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7759113" name="Picture"/>
                                <pic:cNvPicPr/>
                              </pic:nvPicPr>
                              <pic:blipFill>
                                <a:blip r:embed="img_0_0_7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79_1.png" Type="http://schemas.openxmlformats.org/officeDocument/2006/relationships/image" Target="media/img_0_0_79_1.png"/>
</Relationships>

</file>