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E55" w:rsidRPr="00511CDB" w:rsidRDefault="00AB0E55" w:rsidP="008626F2">
      <w:pPr>
        <w:spacing w:after="0" w:line="240" w:lineRule="auto"/>
        <w:jc w:val="center"/>
        <w:rPr>
          <w:rFonts w:ascii="Times New Roman" w:hAnsi="Times New Roman" w:cs="Times New Roman"/>
          <w:b/>
          <w:bCs/>
          <w:i/>
          <w:iCs/>
          <w:sz w:val="24"/>
          <w:szCs w:val="24"/>
          <w:u w:val="single"/>
        </w:rPr>
      </w:pPr>
      <w:r w:rsidRPr="00511CDB">
        <w:rPr>
          <w:rFonts w:ascii="Times New Roman" w:hAnsi="Times New Roman" w:cs="Times New Roman"/>
          <w:b/>
          <w:bCs/>
          <w:i/>
          <w:iCs/>
          <w:sz w:val="24"/>
          <w:szCs w:val="24"/>
          <w:u w:val="single"/>
        </w:rPr>
        <w:t>CONTRACT DE FURNIZARE</w:t>
      </w:r>
    </w:p>
    <w:p w:rsidR="00336712" w:rsidRPr="00511CDB" w:rsidRDefault="00336712" w:rsidP="00F0771A">
      <w:pPr>
        <w:spacing w:after="0" w:line="240" w:lineRule="auto"/>
        <w:ind w:left="1"/>
        <w:jc w:val="both"/>
        <w:rPr>
          <w:rFonts w:ascii="Times New Roman" w:hAnsi="Times New Roman" w:cs="Times New Roman"/>
          <w:sz w:val="24"/>
          <w:szCs w:val="24"/>
        </w:rPr>
      </w:pPr>
    </w:p>
    <w:p w:rsidR="00AB0E55" w:rsidRPr="00511CDB" w:rsidRDefault="00B42FE7" w:rsidP="00621504">
      <w:pPr>
        <w:spacing w:after="0" w:line="240" w:lineRule="auto"/>
        <w:ind w:left="1"/>
        <w:jc w:val="center"/>
        <w:rPr>
          <w:rFonts w:ascii="Times New Roman" w:eastAsia="Calibri" w:hAnsi="Times New Roman" w:cs="Times New Roman"/>
          <w:i/>
          <w:sz w:val="24"/>
          <w:szCs w:val="24"/>
        </w:rPr>
      </w:pPr>
      <w:r w:rsidRPr="00511CDB">
        <w:rPr>
          <w:rFonts w:ascii="Times New Roman" w:hAnsi="Times New Roman" w:cs="Times New Roman"/>
          <w:sz w:val="24"/>
          <w:szCs w:val="24"/>
        </w:rPr>
        <w:t xml:space="preserve">privind </w:t>
      </w:r>
      <w:r w:rsidR="007459DF" w:rsidRPr="00511CDB">
        <w:rPr>
          <w:rFonts w:ascii="Times New Roman" w:hAnsi="Times New Roman" w:cs="Times New Roman"/>
          <w:sz w:val="24"/>
          <w:szCs w:val="24"/>
        </w:rPr>
        <w:t xml:space="preserve">furnizarea </w:t>
      </w:r>
      <w:r w:rsidR="00FF7B8A" w:rsidRPr="00511CDB">
        <w:rPr>
          <w:rFonts w:ascii="Times New Roman" w:eastAsia="Calibri" w:hAnsi="Times New Roman" w:cs="Times New Roman"/>
          <w:sz w:val="24"/>
          <w:szCs w:val="24"/>
        </w:rPr>
        <w:t>de</w:t>
      </w:r>
      <w:r w:rsidR="00FF7B8A" w:rsidRPr="00511CDB">
        <w:rPr>
          <w:rFonts w:ascii="Times New Roman" w:eastAsia="Calibri" w:hAnsi="Times New Roman" w:cs="Times New Roman"/>
          <w:i/>
          <w:sz w:val="24"/>
          <w:szCs w:val="24"/>
        </w:rPr>
        <w:t xml:space="preserve"> </w:t>
      </w:r>
      <w:r w:rsidR="000B62FC" w:rsidRPr="00511CDB">
        <w:rPr>
          <w:rFonts w:ascii="Times New Roman" w:eastAsia="Calibri" w:hAnsi="Times New Roman" w:cs="Times New Roman"/>
          <w:i/>
          <w:sz w:val="24"/>
          <w:szCs w:val="24"/>
        </w:rPr>
        <w:t>"</w:t>
      </w:r>
      <w:r w:rsidR="007E2690">
        <w:rPr>
          <w:rFonts w:ascii="Times New Roman" w:eastAsia="Calibri" w:hAnsi="Times New Roman" w:cs="Times New Roman"/>
          <w:b/>
          <w:i/>
          <w:sz w:val="24"/>
          <w:szCs w:val="24"/>
        </w:rPr>
        <w:t>rampe de avertizare optico-acustică</w:t>
      </w:r>
      <w:r w:rsidR="000B62FC" w:rsidRPr="00511CDB">
        <w:rPr>
          <w:rFonts w:ascii="Times New Roman" w:eastAsia="Calibri" w:hAnsi="Times New Roman" w:cs="Times New Roman"/>
          <w:i/>
          <w:sz w:val="24"/>
          <w:szCs w:val="24"/>
        </w:rPr>
        <w:t>"</w:t>
      </w:r>
    </w:p>
    <w:p w:rsidR="00DE2904" w:rsidRPr="00511CDB" w:rsidRDefault="00DE2904" w:rsidP="00F0771A">
      <w:pPr>
        <w:spacing w:after="0" w:line="240" w:lineRule="auto"/>
        <w:ind w:left="1"/>
        <w:jc w:val="both"/>
        <w:rPr>
          <w:rFonts w:ascii="Times New Roman" w:hAnsi="Times New Roman" w:cs="Times New Roman"/>
          <w:i/>
          <w:sz w:val="24"/>
          <w:szCs w:val="24"/>
        </w:rPr>
      </w:pPr>
    </w:p>
    <w:p w:rsidR="00B42FE7" w:rsidRPr="00511CDB" w:rsidRDefault="00B42FE7" w:rsidP="00621504">
      <w:pPr>
        <w:spacing w:after="0" w:line="240" w:lineRule="auto"/>
        <w:ind w:left="1"/>
        <w:jc w:val="center"/>
        <w:rPr>
          <w:rFonts w:ascii="Times New Roman" w:hAnsi="Times New Roman" w:cs="Times New Roman"/>
          <w:b/>
          <w:sz w:val="24"/>
          <w:szCs w:val="24"/>
        </w:rPr>
      </w:pPr>
      <w:r w:rsidRPr="00511CDB">
        <w:rPr>
          <w:rFonts w:ascii="Times New Roman" w:hAnsi="Times New Roman" w:cs="Times New Roman"/>
          <w:b/>
          <w:sz w:val="24"/>
          <w:szCs w:val="24"/>
        </w:rPr>
        <w:t xml:space="preserve">Nr. </w:t>
      </w:r>
      <w:r w:rsidR="007E2690">
        <w:rPr>
          <w:rFonts w:ascii="Times New Roman" w:hAnsi="Times New Roman" w:cs="Times New Roman"/>
          <w:b/>
          <w:sz w:val="24"/>
          <w:szCs w:val="24"/>
        </w:rPr>
        <w:t xml:space="preserve"> ______________  </w:t>
      </w:r>
      <w:r w:rsidRPr="00511CDB">
        <w:rPr>
          <w:rFonts w:ascii="Times New Roman" w:hAnsi="Times New Roman" w:cs="Times New Roman"/>
          <w:b/>
          <w:sz w:val="24"/>
          <w:szCs w:val="24"/>
        </w:rPr>
        <w:t xml:space="preserve">din data </w:t>
      </w:r>
      <w:r w:rsidR="007E2690">
        <w:rPr>
          <w:rFonts w:ascii="Times New Roman" w:hAnsi="Times New Roman" w:cs="Times New Roman"/>
          <w:b/>
          <w:sz w:val="24"/>
          <w:szCs w:val="24"/>
        </w:rPr>
        <w:t xml:space="preserve"> ______________</w:t>
      </w:r>
    </w:p>
    <w:p w:rsidR="00DE2904" w:rsidRPr="00511CDB" w:rsidRDefault="00DE2904" w:rsidP="00F0771A">
      <w:pPr>
        <w:spacing w:after="0" w:line="240" w:lineRule="auto"/>
        <w:ind w:left="1"/>
        <w:jc w:val="both"/>
        <w:rPr>
          <w:rFonts w:ascii="Times New Roman" w:hAnsi="Times New Roman" w:cs="Times New Roman"/>
          <w:sz w:val="24"/>
          <w:szCs w:val="24"/>
        </w:rPr>
      </w:pPr>
    </w:p>
    <w:p w:rsidR="00B42FE7" w:rsidRPr="00511CDB" w:rsidRDefault="000B62FC" w:rsidP="00F0771A">
      <w:pPr>
        <w:spacing w:after="0" w:line="240" w:lineRule="auto"/>
        <w:ind w:left="1"/>
        <w:jc w:val="both"/>
        <w:rPr>
          <w:rFonts w:ascii="Times New Roman" w:hAnsi="Times New Roman" w:cs="Times New Roman"/>
          <w:sz w:val="24"/>
          <w:szCs w:val="24"/>
        </w:rPr>
      </w:pPr>
      <w:r w:rsidRPr="00511CDB">
        <w:rPr>
          <w:rFonts w:ascii="Times New Roman" w:hAnsi="Times New Roman" w:cs="Times New Roman"/>
          <w:sz w:val="24"/>
          <w:szCs w:val="24"/>
        </w:rPr>
        <w:tab/>
      </w:r>
      <w:r w:rsidR="00B42FE7" w:rsidRPr="00511CDB">
        <w:rPr>
          <w:rFonts w:ascii="Times New Roman" w:hAnsi="Times New Roman" w:cs="Times New Roman"/>
          <w:sz w:val="24"/>
          <w:szCs w:val="24"/>
        </w:rPr>
        <w:t xml:space="preserve">Prezentul Contract </w:t>
      </w:r>
      <w:r w:rsidR="00AB0E55" w:rsidRPr="00511CDB">
        <w:rPr>
          <w:rFonts w:ascii="Times New Roman" w:hAnsi="Times New Roman" w:cs="Times New Roman"/>
          <w:sz w:val="24"/>
          <w:szCs w:val="24"/>
        </w:rPr>
        <w:t>de furnizare</w:t>
      </w:r>
      <w:r w:rsidR="00B42FE7" w:rsidRPr="00511CDB">
        <w:rPr>
          <w:rFonts w:ascii="Times New Roman" w:hAnsi="Times New Roman" w:cs="Times New Roman"/>
          <w:sz w:val="24"/>
          <w:szCs w:val="24"/>
        </w:rPr>
        <w:t>, (denumit în continuare „Contract”), s-a încheiat având în vedere prevederile din Legea nr. 98/2016 privind achizițiile p</w:t>
      </w:r>
      <w:r w:rsidR="00AB5E83" w:rsidRPr="00511CDB">
        <w:rPr>
          <w:rFonts w:ascii="Times New Roman" w:hAnsi="Times New Roman" w:cs="Times New Roman"/>
          <w:sz w:val="24"/>
          <w:szCs w:val="24"/>
        </w:rPr>
        <w:t>ublice (denumită în continuare „</w:t>
      </w:r>
      <w:r w:rsidR="00B42FE7" w:rsidRPr="00511CDB">
        <w:rPr>
          <w:rFonts w:ascii="Times New Roman" w:hAnsi="Times New Roman" w:cs="Times New Roman"/>
          <w:sz w:val="24"/>
          <w:szCs w:val="24"/>
        </w:rPr>
        <w:t>Legea nr. 98/2016”)</w:t>
      </w:r>
      <w:r w:rsidR="00626E2C" w:rsidRPr="00511CDB">
        <w:rPr>
          <w:rFonts w:ascii="Times New Roman" w:hAnsi="Times New Roman" w:cs="Times New Roman"/>
          <w:sz w:val="24"/>
          <w:szCs w:val="24"/>
        </w:rPr>
        <w:t>,</w:t>
      </w:r>
      <w:r w:rsidR="00B42FE7" w:rsidRPr="00511CDB">
        <w:rPr>
          <w:rFonts w:ascii="Times New Roman" w:hAnsi="Times New Roman" w:cs="Times New Roman"/>
          <w:sz w:val="24"/>
          <w:szCs w:val="24"/>
        </w:rPr>
        <w:t xml:space="preserve"> precum și orice alte prevederi legale emise în aplicarea acesteia</w:t>
      </w:r>
    </w:p>
    <w:p w:rsidR="00EF46A3" w:rsidRPr="00511CDB" w:rsidRDefault="00EF46A3" w:rsidP="00F0771A">
      <w:pPr>
        <w:spacing w:after="0" w:line="240" w:lineRule="auto"/>
        <w:ind w:left="1"/>
        <w:jc w:val="both"/>
        <w:rPr>
          <w:rFonts w:ascii="Times New Roman" w:hAnsi="Times New Roman" w:cs="Times New Roman"/>
          <w:sz w:val="24"/>
          <w:szCs w:val="24"/>
        </w:rPr>
      </w:pPr>
    </w:p>
    <w:p w:rsidR="00B42FE7" w:rsidRPr="00511CDB" w:rsidRDefault="000B62FC" w:rsidP="00F0771A">
      <w:pPr>
        <w:spacing w:after="0" w:line="240" w:lineRule="auto"/>
        <w:ind w:left="1"/>
        <w:jc w:val="both"/>
        <w:rPr>
          <w:rFonts w:ascii="Times New Roman" w:hAnsi="Times New Roman" w:cs="Times New Roman"/>
          <w:sz w:val="24"/>
          <w:szCs w:val="24"/>
        </w:rPr>
      </w:pPr>
      <w:r w:rsidRPr="00511CDB">
        <w:rPr>
          <w:rFonts w:ascii="Times New Roman" w:hAnsi="Times New Roman" w:cs="Times New Roman"/>
          <w:sz w:val="24"/>
          <w:szCs w:val="24"/>
        </w:rPr>
        <w:tab/>
      </w:r>
      <w:r w:rsidR="00B42FE7" w:rsidRPr="00511CDB">
        <w:rPr>
          <w:rFonts w:ascii="Times New Roman" w:hAnsi="Times New Roman" w:cs="Times New Roman"/>
          <w:sz w:val="24"/>
          <w:szCs w:val="24"/>
        </w:rPr>
        <w:t xml:space="preserve">încheiat în data de </w:t>
      </w:r>
      <w:r w:rsidR="007E2690">
        <w:rPr>
          <w:rFonts w:ascii="Times New Roman" w:hAnsi="Times New Roman" w:cs="Times New Roman"/>
          <w:sz w:val="24"/>
          <w:szCs w:val="24"/>
        </w:rPr>
        <w:t>_________________</w:t>
      </w:r>
      <w:r w:rsidR="00B42FE7" w:rsidRPr="00511CDB">
        <w:rPr>
          <w:rFonts w:ascii="Times New Roman" w:hAnsi="Times New Roman" w:cs="Times New Roman"/>
          <w:sz w:val="24"/>
          <w:szCs w:val="24"/>
        </w:rPr>
        <w:t>,</w:t>
      </w:r>
    </w:p>
    <w:p w:rsidR="00EF46A3" w:rsidRPr="00511CDB" w:rsidRDefault="00EF46A3" w:rsidP="00F0771A">
      <w:pPr>
        <w:spacing w:after="0" w:line="240" w:lineRule="auto"/>
        <w:ind w:left="1"/>
        <w:jc w:val="both"/>
        <w:rPr>
          <w:rFonts w:ascii="Times New Roman" w:hAnsi="Times New Roman" w:cs="Times New Roman"/>
          <w:sz w:val="24"/>
          <w:szCs w:val="24"/>
        </w:rPr>
      </w:pPr>
    </w:p>
    <w:p w:rsidR="00B42FE7" w:rsidRPr="00511CDB" w:rsidRDefault="000B62FC" w:rsidP="00F0771A">
      <w:pPr>
        <w:spacing w:after="0" w:line="240" w:lineRule="auto"/>
        <w:ind w:left="1"/>
        <w:jc w:val="both"/>
        <w:rPr>
          <w:rFonts w:ascii="Times New Roman" w:hAnsi="Times New Roman" w:cs="Times New Roman"/>
          <w:sz w:val="24"/>
          <w:szCs w:val="24"/>
        </w:rPr>
      </w:pPr>
      <w:r w:rsidRPr="00511CDB">
        <w:rPr>
          <w:rFonts w:ascii="Times New Roman" w:hAnsi="Times New Roman" w:cs="Times New Roman"/>
          <w:sz w:val="24"/>
          <w:szCs w:val="24"/>
        </w:rPr>
        <w:tab/>
      </w:r>
      <w:r w:rsidR="00B42FE7" w:rsidRPr="00511CDB">
        <w:rPr>
          <w:rFonts w:ascii="Times New Roman" w:hAnsi="Times New Roman" w:cs="Times New Roman"/>
          <w:sz w:val="24"/>
          <w:szCs w:val="24"/>
        </w:rPr>
        <w:t>între:</w:t>
      </w:r>
    </w:p>
    <w:p w:rsidR="00001BD1" w:rsidRPr="00511CDB" w:rsidRDefault="005D52D0" w:rsidP="00F0771A">
      <w:pPr>
        <w:spacing w:after="0" w:line="240" w:lineRule="auto"/>
        <w:ind w:left="1"/>
        <w:jc w:val="both"/>
        <w:rPr>
          <w:rFonts w:ascii="Times New Roman" w:hAnsi="Times New Roman" w:cs="Times New Roman"/>
          <w:sz w:val="24"/>
          <w:szCs w:val="24"/>
        </w:rPr>
      </w:pPr>
      <w:r w:rsidRPr="00511CDB">
        <w:rPr>
          <w:rFonts w:ascii="Times New Roman" w:hAnsi="Times New Roman" w:cs="Times New Roman"/>
          <w:b/>
          <w:bCs/>
          <w:i/>
          <w:iCs/>
          <w:sz w:val="24"/>
          <w:szCs w:val="24"/>
        </w:rPr>
        <w:t xml:space="preserve">        </w:t>
      </w:r>
    </w:p>
    <w:p w:rsidR="000B62FC" w:rsidRPr="00621504" w:rsidRDefault="00621504" w:rsidP="00F0771A">
      <w:pPr>
        <w:shd w:val="clear" w:color="auto" w:fill="FFFFFF"/>
        <w:spacing w:after="0" w:line="240" w:lineRule="auto"/>
        <w:ind w:firstLine="708"/>
        <w:jc w:val="both"/>
        <w:rPr>
          <w:rFonts w:ascii="Times New Roman" w:hAnsi="Times New Roman" w:cs="Times New Roman"/>
          <w:spacing w:val="-1"/>
          <w:sz w:val="24"/>
          <w:szCs w:val="24"/>
        </w:rPr>
      </w:pPr>
      <w:bookmarkStart w:id="0" w:name="bookmark2"/>
      <w:r w:rsidRPr="00621504">
        <w:rPr>
          <w:rFonts w:ascii="Times New Roman" w:hAnsi="Times New Roman" w:cs="Times New Roman"/>
          <w:spacing w:val="-1"/>
          <w:sz w:val="24"/>
          <w:szCs w:val="24"/>
        </w:rPr>
        <w:t>INSPECTORATUL DE POLIŢIE AL JUDEŢULUI CARAS-SEVERIN</w:t>
      </w:r>
      <w:r w:rsidRPr="00621504">
        <w:rPr>
          <w:rFonts w:ascii="Times New Roman" w:hAnsi="Times New Roman" w:cs="Times New Roman"/>
          <w:spacing w:val="-1"/>
          <w:sz w:val="24"/>
          <w:szCs w:val="24"/>
        </w:rPr>
        <w:tab/>
        <w:t xml:space="preserve"> în calitate de Achizitor cu</w:t>
      </w:r>
      <w:bookmarkEnd w:id="0"/>
      <w:r w:rsidRPr="00621504">
        <w:rPr>
          <w:rFonts w:ascii="Times New Roman" w:hAnsi="Times New Roman" w:cs="Times New Roman"/>
          <w:spacing w:val="-1"/>
          <w:sz w:val="24"/>
          <w:szCs w:val="24"/>
        </w:rPr>
        <w:t xml:space="preserve"> sediul în RESITA, str. A.I.CUZA nr. 40,telefon: 0255214975,0255502005, fax: 0255210349 cod fiscal 3228438 cont Trezorerie  RO 75 TREZ 18123610120XXXXX deschis la Trezoreria RESITA , reprezentată prin ordonatorul de credite Dl. </w:t>
      </w:r>
      <w:r>
        <w:rPr>
          <w:rFonts w:ascii="Times New Roman" w:hAnsi="Times New Roman" w:cs="Times New Roman"/>
          <w:spacing w:val="-1"/>
          <w:sz w:val="24"/>
          <w:szCs w:val="24"/>
        </w:rPr>
        <w:t>GOIAN CRISTIAN SORIN</w:t>
      </w:r>
      <w:r w:rsidRPr="00621504">
        <w:rPr>
          <w:rFonts w:ascii="Times New Roman" w:hAnsi="Times New Roman" w:cs="Times New Roman"/>
          <w:spacing w:val="-1"/>
          <w:sz w:val="24"/>
          <w:szCs w:val="24"/>
        </w:rPr>
        <w:t>, in calitate de ordonator tertiar de credite , pe de o parte,</w:t>
      </w:r>
    </w:p>
    <w:p w:rsidR="005D52D0" w:rsidRPr="00511CDB" w:rsidRDefault="00142ACA" w:rsidP="00F0771A">
      <w:pPr>
        <w:pStyle w:val="Heading5"/>
        <w:numPr>
          <w:ilvl w:val="0"/>
          <w:numId w:val="0"/>
        </w:numPr>
        <w:spacing w:before="0" w:line="240" w:lineRule="auto"/>
        <w:jc w:val="both"/>
        <w:rPr>
          <w:rFonts w:ascii="Times New Roman" w:hAnsi="Times New Roman" w:cs="Times New Roman"/>
          <w:color w:val="auto"/>
          <w:sz w:val="24"/>
          <w:szCs w:val="24"/>
        </w:rPr>
      </w:pPr>
      <w:r w:rsidRPr="00511CDB">
        <w:rPr>
          <w:rFonts w:ascii="Times New Roman" w:hAnsi="Times New Roman" w:cs="Times New Roman"/>
          <w:color w:val="auto"/>
          <w:sz w:val="24"/>
          <w:szCs w:val="24"/>
        </w:rPr>
        <w:tab/>
      </w:r>
      <w:r w:rsidR="000B62FC" w:rsidRPr="00511CDB">
        <w:rPr>
          <w:rFonts w:ascii="Times New Roman" w:hAnsi="Times New Roman" w:cs="Times New Roman"/>
          <w:color w:val="auto"/>
          <w:sz w:val="24"/>
          <w:szCs w:val="24"/>
        </w:rPr>
        <w:t>ş</w:t>
      </w:r>
      <w:r w:rsidR="005D52D0" w:rsidRPr="00511CDB">
        <w:rPr>
          <w:rFonts w:ascii="Times New Roman" w:hAnsi="Times New Roman" w:cs="Times New Roman"/>
          <w:color w:val="auto"/>
          <w:sz w:val="24"/>
          <w:szCs w:val="24"/>
        </w:rPr>
        <w:t>i</w:t>
      </w:r>
    </w:p>
    <w:p w:rsidR="000B62FC" w:rsidRPr="00511CDB" w:rsidRDefault="000B62FC" w:rsidP="00F0771A">
      <w:pPr>
        <w:jc w:val="both"/>
        <w:rPr>
          <w:rFonts w:ascii="Times New Roman" w:hAnsi="Times New Roman" w:cs="Times New Roman"/>
        </w:rPr>
      </w:pPr>
    </w:p>
    <w:p w:rsidR="005D52D0" w:rsidRPr="00511CDB" w:rsidRDefault="007E2690" w:rsidP="00F0771A">
      <w:pPr>
        <w:shd w:val="clear" w:color="auto" w:fill="FFFFFF"/>
        <w:spacing w:after="0" w:line="240" w:lineRule="auto"/>
        <w:ind w:firstLine="720"/>
        <w:jc w:val="both"/>
        <w:rPr>
          <w:rFonts w:ascii="Times New Roman" w:hAnsi="Times New Roman" w:cs="Times New Roman"/>
          <w:color w:val="000000"/>
          <w:spacing w:val="2"/>
          <w:sz w:val="24"/>
          <w:szCs w:val="24"/>
        </w:rPr>
      </w:pPr>
      <w:r>
        <w:rPr>
          <w:rFonts w:ascii="Times New Roman" w:hAnsi="Times New Roman" w:cs="Times New Roman"/>
          <w:b/>
          <w:i/>
          <w:sz w:val="24"/>
          <w:szCs w:val="24"/>
        </w:rPr>
        <w:t>_______________________________</w:t>
      </w:r>
      <w:r w:rsidR="005D52D0" w:rsidRPr="00511CDB">
        <w:rPr>
          <w:rFonts w:ascii="Times New Roman" w:hAnsi="Times New Roman" w:cs="Times New Roman"/>
          <w:sz w:val="24"/>
          <w:szCs w:val="24"/>
        </w:rPr>
        <w:t>,</w:t>
      </w:r>
      <w:r w:rsidR="005D52D0" w:rsidRPr="00511CDB">
        <w:rPr>
          <w:rFonts w:ascii="Times New Roman" w:hAnsi="Times New Roman" w:cs="Times New Roman"/>
          <w:color w:val="000000"/>
          <w:spacing w:val="2"/>
          <w:sz w:val="24"/>
          <w:szCs w:val="24"/>
        </w:rPr>
        <w:t xml:space="preserve"> </w:t>
      </w:r>
      <w:r w:rsidR="005D52D0" w:rsidRPr="00511CDB">
        <w:rPr>
          <w:rFonts w:ascii="Times New Roman" w:hAnsi="Times New Roman" w:cs="Times New Roman"/>
          <w:sz w:val="24"/>
          <w:szCs w:val="24"/>
        </w:rPr>
        <w:t xml:space="preserve">cu sediul în: </w:t>
      </w:r>
      <w:r>
        <w:rPr>
          <w:rFonts w:ascii="Times New Roman" w:hAnsi="Times New Roman" w:cs="Times New Roman"/>
          <w:sz w:val="24"/>
          <w:szCs w:val="24"/>
        </w:rPr>
        <w:t>________________</w:t>
      </w:r>
      <w:r w:rsidR="005D52D0" w:rsidRPr="00511CDB">
        <w:rPr>
          <w:rFonts w:ascii="Times New Roman" w:hAnsi="Times New Roman" w:cs="Times New Roman"/>
          <w:sz w:val="24"/>
          <w:szCs w:val="24"/>
        </w:rPr>
        <w:t xml:space="preserve">, str. </w:t>
      </w:r>
      <w:r>
        <w:rPr>
          <w:rFonts w:ascii="Times New Roman" w:hAnsi="Times New Roman" w:cs="Times New Roman"/>
          <w:sz w:val="24"/>
          <w:szCs w:val="24"/>
        </w:rPr>
        <w:t>_____________</w:t>
      </w:r>
      <w:r w:rsidR="0047120D">
        <w:rPr>
          <w:rFonts w:ascii="Times New Roman" w:hAnsi="Times New Roman" w:cs="Times New Roman"/>
          <w:sz w:val="24"/>
          <w:szCs w:val="24"/>
        </w:rPr>
        <w:t xml:space="preserve">, nr </w:t>
      </w:r>
      <w:r>
        <w:rPr>
          <w:rFonts w:ascii="Times New Roman" w:hAnsi="Times New Roman" w:cs="Times New Roman"/>
          <w:sz w:val="24"/>
          <w:szCs w:val="24"/>
        </w:rPr>
        <w:t>_______</w:t>
      </w:r>
      <w:r w:rsidR="0047120D">
        <w:rPr>
          <w:rFonts w:ascii="Times New Roman" w:hAnsi="Times New Roman" w:cs="Times New Roman"/>
          <w:sz w:val="24"/>
          <w:szCs w:val="24"/>
        </w:rPr>
        <w:t>,</w:t>
      </w:r>
      <w:r w:rsidR="005D52D0" w:rsidRPr="00511CDB">
        <w:rPr>
          <w:rFonts w:ascii="Times New Roman" w:hAnsi="Times New Roman" w:cs="Times New Roman"/>
          <w:sz w:val="24"/>
          <w:szCs w:val="24"/>
        </w:rPr>
        <w:t xml:space="preserve"> telefon: </w:t>
      </w:r>
      <w:r>
        <w:rPr>
          <w:rFonts w:ascii="Times New Roman" w:hAnsi="Times New Roman" w:cs="Times New Roman"/>
          <w:sz w:val="24"/>
          <w:szCs w:val="24"/>
        </w:rPr>
        <w:t>__________________</w:t>
      </w:r>
      <w:r w:rsidR="005D52D0" w:rsidRPr="00511CDB">
        <w:rPr>
          <w:rFonts w:ascii="Times New Roman" w:hAnsi="Times New Roman" w:cs="Times New Roman"/>
          <w:sz w:val="24"/>
          <w:szCs w:val="24"/>
        </w:rPr>
        <w:t xml:space="preserve">, fax: </w:t>
      </w:r>
      <w:r>
        <w:rPr>
          <w:rFonts w:ascii="Times New Roman" w:hAnsi="Times New Roman" w:cs="Times New Roman"/>
          <w:sz w:val="24"/>
          <w:szCs w:val="24"/>
        </w:rPr>
        <w:t>___________________</w:t>
      </w:r>
      <w:r w:rsidR="005D52D0" w:rsidRPr="00511CDB">
        <w:rPr>
          <w:rFonts w:ascii="Times New Roman" w:hAnsi="Times New Roman" w:cs="Times New Roman"/>
          <w:sz w:val="24"/>
          <w:szCs w:val="24"/>
        </w:rPr>
        <w:t xml:space="preserve">, </w:t>
      </w:r>
      <w:r w:rsidR="005D52D0" w:rsidRPr="00511CDB">
        <w:rPr>
          <w:rFonts w:ascii="Times New Roman" w:hAnsi="Times New Roman" w:cs="Times New Roman"/>
          <w:spacing w:val="6"/>
          <w:sz w:val="24"/>
          <w:szCs w:val="24"/>
        </w:rPr>
        <w:t xml:space="preserve">număr de înmatriculare </w:t>
      </w:r>
      <w:r>
        <w:rPr>
          <w:rFonts w:ascii="Times New Roman" w:hAnsi="Times New Roman" w:cs="Times New Roman"/>
          <w:sz w:val="24"/>
          <w:szCs w:val="24"/>
        </w:rPr>
        <w:t>_______________________</w:t>
      </w:r>
      <w:r w:rsidR="005D52D0" w:rsidRPr="00511CDB">
        <w:rPr>
          <w:rFonts w:ascii="Times New Roman" w:hAnsi="Times New Roman" w:cs="Times New Roman"/>
          <w:spacing w:val="-1"/>
          <w:sz w:val="24"/>
          <w:szCs w:val="24"/>
        </w:rPr>
        <w:t>, cod de înregistrare fiscală</w:t>
      </w:r>
      <w:r w:rsidR="005D52D0" w:rsidRPr="00511CDB">
        <w:rPr>
          <w:rFonts w:ascii="Times New Roman" w:hAnsi="Times New Roman" w:cs="Times New Roman"/>
          <w:sz w:val="24"/>
          <w:szCs w:val="24"/>
        </w:rPr>
        <w:t xml:space="preserve"> </w:t>
      </w:r>
      <w:r>
        <w:rPr>
          <w:rFonts w:ascii="Times New Roman" w:hAnsi="Times New Roman" w:cs="Times New Roman"/>
          <w:sz w:val="24"/>
          <w:szCs w:val="24"/>
        </w:rPr>
        <w:t>__________________</w:t>
      </w:r>
      <w:r w:rsidR="005D52D0" w:rsidRPr="00511CDB">
        <w:rPr>
          <w:rFonts w:ascii="Times New Roman" w:hAnsi="Times New Roman" w:cs="Times New Roman"/>
          <w:sz w:val="24"/>
          <w:szCs w:val="24"/>
        </w:rPr>
        <w:t xml:space="preserve">, cont </w:t>
      </w:r>
      <w:r w:rsidR="0047120D">
        <w:rPr>
          <w:rFonts w:ascii="Times New Roman" w:hAnsi="Times New Roman" w:cs="Times New Roman"/>
          <w:sz w:val="24"/>
          <w:szCs w:val="24"/>
        </w:rPr>
        <w:t>Trezoreria Reșița</w:t>
      </w:r>
      <w:r w:rsidR="005D52D0" w:rsidRPr="00511CDB">
        <w:rPr>
          <w:rFonts w:ascii="Times New Roman" w:hAnsi="Times New Roman" w:cs="Times New Roman"/>
          <w:sz w:val="24"/>
          <w:szCs w:val="24"/>
        </w:rPr>
        <w:t xml:space="preserve"> nr. </w:t>
      </w:r>
      <w:r>
        <w:rPr>
          <w:rFonts w:ascii="Times New Roman" w:hAnsi="Times New Roman" w:cs="Times New Roman"/>
          <w:spacing w:val="2"/>
          <w:sz w:val="24"/>
          <w:szCs w:val="24"/>
        </w:rPr>
        <w:t>_________________________________________</w:t>
      </w:r>
      <w:r w:rsidR="005D52D0" w:rsidRPr="00511CDB">
        <w:rPr>
          <w:rFonts w:ascii="Times New Roman" w:hAnsi="Times New Roman" w:cs="Times New Roman"/>
          <w:spacing w:val="2"/>
          <w:sz w:val="24"/>
          <w:szCs w:val="24"/>
        </w:rPr>
        <w:t xml:space="preserve">, deschis la </w:t>
      </w:r>
      <w:r w:rsidR="0047120D">
        <w:rPr>
          <w:rFonts w:ascii="Times New Roman" w:hAnsi="Times New Roman" w:cs="Times New Roman"/>
          <w:sz w:val="24"/>
          <w:szCs w:val="24"/>
        </w:rPr>
        <w:t xml:space="preserve">Trezoreria </w:t>
      </w:r>
      <w:r>
        <w:rPr>
          <w:rFonts w:ascii="Times New Roman" w:hAnsi="Times New Roman" w:cs="Times New Roman"/>
          <w:sz w:val="24"/>
          <w:szCs w:val="24"/>
        </w:rPr>
        <w:t>____________________</w:t>
      </w:r>
      <w:r w:rsidR="0047120D">
        <w:rPr>
          <w:rFonts w:ascii="Times New Roman" w:hAnsi="Times New Roman" w:cs="Times New Roman"/>
          <w:sz w:val="24"/>
          <w:szCs w:val="24"/>
        </w:rPr>
        <w:t xml:space="preserve">, </w:t>
      </w:r>
      <w:r w:rsidR="005D52D0" w:rsidRPr="00511CDB">
        <w:rPr>
          <w:rFonts w:ascii="Times New Roman" w:hAnsi="Times New Roman" w:cs="Times New Roman"/>
          <w:spacing w:val="9"/>
          <w:sz w:val="24"/>
          <w:szCs w:val="24"/>
        </w:rPr>
        <w:t xml:space="preserve">reprezentată </w:t>
      </w:r>
      <w:r w:rsidR="005D52D0" w:rsidRPr="00511CDB">
        <w:rPr>
          <w:rFonts w:ascii="Times New Roman" w:hAnsi="Times New Roman" w:cs="Times New Roman"/>
          <w:spacing w:val="6"/>
          <w:sz w:val="24"/>
          <w:szCs w:val="24"/>
        </w:rPr>
        <w:t xml:space="preserve">prin </w:t>
      </w:r>
      <w:r>
        <w:rPr>
          <w:rFonts w:ascii="Times New Roman" w:hAnsi="Times New Roman" w:cs="Times New Roman"/>
          <w:i/>
          <w:spacing w:val="6"/>
          <w:sz w:val="24"/>
          <w:szCs w:val="24"/>
        </w:rPr>
        <w:t>__________________________</w:t>
      </w:r>
      <w:r w:rsidR="005D52D0" w:rsidRPr="00511CDB">
        <w:rPr>
          <w:rFonts w:ascii="Times New Roman" w:hAnsi="Times New Roman" w:cs="Times New Roman"/>
          <w:spacing w:val="6"/>
          <w:sz w:val="24"/>
          <w:szCs w:val="24"/>
        </w:rPr>
        <w:t>-</w:t>
      </w:r>
      <w:r w:rsidR="005D52D0" w:rsidRPr="00511CDB">
        <w:rPr>
          <w:rFonts w:ascii="Times New Roman" w:hAnsi="Times New Roman" w:cs="Times New Roman"/>
          <w:spacing w:val="1"/>
          <w:sz w:val="24"/>
          <w:szCs w:val="24"/>
        </w:rPr>
        <w:t xml:space="preserve"> </w:t>
      </w:r>
      <w:r w:rsidR="0047120D">
        <w:rPr>
          <w:rFonts w:ascii="Times New Roman" w:hAnsi="Times New Roman" w:cs="Times New Roman"/>
          <w:spacing w:val="1"/>
          <w:sz w:val="24"/>
          <w:szCs w:val="24"/>
        </w:rPr>
        <w:t>administrator</w:t>
      </w:r>
      <w:r w:rsidR="005D52D0" w:rsidRPr="00511CDB">
        <w:rPr>
          <w:rFonts w:ascii="Times New Roman" w:hAnsi="Times New Roman" w:cs="Times New Roman"/>
          <w:spacing w:val="1"/>
          <w:sz w:val="24"/>
          <w:szCs w:val="24"/>
        </w:rPr>
        <w:t>,</w:t>
      </w:r>
      <w:r w:rsidR="005D52D0" w:rsidRPr="00511CDB">
        <w:rPr>
          <w:rFonts w:ascii="Times New Roman" w:hAnsi="Times New Roman" w:cs="Times New Roman"/>
          <w:spacing w:val="2"/>
          <w:sz w:val="24"/>
          <w:szCs w:val="24"/>
        </w:rPr>
        <w:t xml:space="preserve"> în calitate de şi denumită în continuare "Contractant" </w:t>
      </w:r>
      <w:r w:rsidR="005D52D0" w:rsidRPr="00511CDB">
        <w:rPr>
          <w:rFonts w:ascii="Times New Roman" w:hAnsi="Times New Roman" w:cs="Times New Roman"/>
          <w:color w:val="000000"/>
          <w:spacing w:val="2"/>
          <w:sz w:val="24"/>
          <w:szCs w:val="24"/>
        </w:rPr>
        <w:t>pe de altă parte,</w:t>
      </w:r>
    </w:p>
    <w:p w:rsidR="00FF7B8A" w:rsidRPr="00511CDB" w:rsidRDefault="00FF7B8A" w:rsidP="00F0771A">
      <w:pPr>
        <w:shd w:val="clear" w:color="auto" w:fill="FFFFFF"/>
        <w:spacing w:after="0" w:line="240" w:lineRule="auto"/>
        <w:ind w:firstLine="720"/>
        <w:jc w:val="both"/>
        <w:rPr>
          <w:rFonts w:ascii="Times New Roman" w:hAnsi="Times New Roman" w:cs="Times New Roman"/>
          <w:color w:val="000000"/>
          <w:spacing w:val="2"/>
          <w:sz w:val="24"/>
          <w:szCs w:val="24"/>
        </w:rPr>
      </w:pPr>
    </w:p>
    <w:p w:rsidR="00B42FE7" w:rsidRPr="00511CDB" w:rsidRDefault="000B62FC" w:rsidP="00F0771A">
      <w:pPr>
        <w:spacing w:after="0" w:line="240" w:lineRule="auto"/>
        <w:ind w:left="1"/>
        <w:jc w:val="both"/>
        <w:rPr>
          <w:rFonts w:ascii="Times New Roman" w:hAnsi="Times New Roman" w:cs="Times New Roman"/>
          <w:sz w:val="24"/>
          <w:szCs w:val="24"/>
        </w:rPr>
      </w:pPr>
      <w:r w:rsidRPr="00511CDB">
        <w:rPr>
          <w:rFonts w:ascii="Times New Roman" w:hAnsi="Times New Roman" w:cs="Times New Roman"/>
          <w:sz w:val="24"/>
          <w:szCs w:val="24"/>
        </w:rPr>
        <w:tab/>
      </w:r>
      <w:r w:rsidR="00B42FE7" w:rsidRPr="00511CDB">
        <w:rPr>
          <w:rFonts w:ascii="Times New Roman" w:hAnsi="Times New Roman" w:cs="Times New Roman"/>
          <w:sz w:val="24"/>
          <w:szCs w:val="24"/>
        </w:rPr>
        <w:t>denumite, în continuare, împreună, "Părțile" și care,</w:t>
      </w:r>
    </w:p>
    <w:p w:rsidR="00FF7B8A" w:rsidRPr="00621504" w:rsidRDefault="00FF7B8A" w:rsidP="00621504">
      <w:pPr>
        <w:spacing w:after="0" w:line="240" w:lineRule="auto"/>
        <w:jc w:val="both"/>
        <w:rPr>
          <w:rFonts w:ascii="Times New Roman" w:hAnsi="Times New Roman" w:cs="Times New Roman"/>
          <w:sz w:val="24"/>
          <w:szCs w:val="24"/>
        </w:rPr>
      </w:pPr>
    </w:p>
    <w:p w:rsidR="00B42FE7" w:rsidRPr="00511CDB" w:rsidRDefault="000B62FC" w:rsidP="00F0771A">
      <w:pPr>
        <w:spacing w:after="0" w:line="240" w:lineRule="auto"/>
        <w:ind w:left="1"/>
        <w:jc w:val="both"/>
        <w:rPr>
          <w:rFonts w:ascii="Times New Roman" w:hAnsi="Times New Roman" w:cs="Times New Roman"/>
          <w:sz w:val="24"/>
          <w:szCs w:val="24"/>
        </w:rPr>
      </w:pPr>
      <w:r w:rsidRPr="00511CDB">
        <w:rPr>
          <w:rFonts w:ascii="Times New Roman" w:hAnsi="Times New Roman" w:cs="Times New Roman"/>
          <w:sz w:val="24"/>
          <w:szCs w:val="24"/>
        </w:rPr>
        <w:tab/>
      </w:r>
      <w:r w:rsidR="003D79FE" w:rsidRPr="00511CDB">
        <w:rPr>
          <w:rFonts w:ascii="Times New Roman" w:hAnsi="Times New Roman" w:cs="Times New Roman"/>
          <w:sz w:val="24"/>
          <w:szCs w:val="24"/>
        </w:rPr>
        <w:t>au convenit încheierea prezentului Contract.</w:t>
      </w:r>
    </w:p>
    <w:p w:rsidR="00DE2904" w:rsidRPr="00511CDB" w:rsidRDefault="00DE2904" w:rsidP="00F0771A">
      <w:pPr>
        <w:spacing w:after="0" w:line="240" w:lineRule="auto"/>
        <w:ind w:left="1"/>
        <w:jc w:val="both"/>
        <w:rPr>
          <w:rFonts w:ascii="Times New Roman" w:hAnsi="Times New Roman" w:cs="Times New Roman"/>
          <w:sz w:val="24"/>
          <w:szCs w:val="24"/>
        </w:rPr>
      </w:pPr>
    </w:p>
    <w:p w:rsidR="00336712" w:rsidRPr="00511CDB" w:rsidRDefault="00336712" w:rsidP="00AE4EA5">
      <w:pPr>
        <w:pStyle w:val="ListParagraph"/>
        <w:numPr>
          <w:ilvl w:val="0"/>
          <w:numId w:val="8"/>
        </w:numPr>
        <w:spacing w:after="0" w:line="240" w:lineRule="auto"/>
        <w:ind w:left="0" w:firstLine="0"/>
        <w:contextualSpacing w:val="0"/>
        <w:jc w:val="both"/>
        <w:rPr>
          <w:rFonts w:ascii="Times New Roman" w:hAnsi="Times New Roman" w:cs="Times New Roman"/>
          <w:b/>
          <w:sz w:val="24"/>
          <w:szCs w:val="24"/>
        </w:rPr>
      </w:pPr>
      <w:r w:rsidRPr="00511CDB">
        <w:rPr>
          <w:rFonts w:ascii="Times New Roman" w:hAnsi="Times New Roman" w:cs="Times New Roman"/>
          <w:b/>
          <w:sz w:val="24"/>
          <w:szCs w:val="24"/>
        </w:rPr>
        <w:t>DEFINIŢII</w:t>
      </w:r>
    </w:p>
    <w:p w:rsidR="00336712" w:rsidRPr="00511CDB" w:rsidRDefault="00336712" w:rsidP="00AE4EA5">
      <w:pPr>
        <w:pStyle w:val="ListParagraph"/>
        <w:numPr>
          <w:ilvl w:val="0"/>
          <w:numId w:val="9"/>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În prezentul Contract, următorii termeni vor fi interpretați astfel:</w:t>
      </w:r>
    </w:p>
    <w:p w:rsidR="008552C5"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Autoritate contractantă și Contractant</w:t>
      </w:r>
      <w:r w:rsidRPr="00511CDB">
        <w:rPr>
          <w:rFonts w:ascii="Times New Roman" w:hAnsi="Times New Roman" w:cs="Times New Roman"/>
          <w:sz w:val="24"/>
          <w:szCs w:val="24"/>
        </w:rPr>
        <w:t xml:space="preserve"> - Părțile contractante, așa cum sunt acestea numite în prezentul </w:t>
      </w:r>
      <w:r w:rsidR="00567EDA" w:rsidRPr="00511CDB">
        <w:rPr>
          <w:rFonts w:ascii="Times New Roman" w:hAnsi="Times New Roman" w:cs="Times New Roman"/>
          <w:sz w:val="24"/>
          <w:szCs w:val="24"/>
        </w:rPr>
        <w:t>Contract</w:t>
      </w:r>
      <w:r w:rsidRPr="00511CDB">
        <w:rPr>
          <w:rFonts w:ascii="Times New Roman" w:hAnsi="Times New Roman" w:cs="Times New Roman"/>
          <w:sz w:val="24"/>
          <w:szCs w:val="24"/>
        </w:rPr>
        <w:t>;</w:t>
      </w:r>
    </w:p>
    <w:p w:rsidR="008552C5"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Act Adițional</w:t>
      </w:r>
      <w:r w:rsidRPr="00511CDB">
        <w:rPr>
          <w:rFonts w:ascii="Times New Roman" w:hAnsi="Times New Roman" w:cs="Times New Roman"/>
          <w:sz w:val="24"/>
          <w:szCs w:val="24"/>
        </w:rPr>
        <w:t xml:space="preserve"> - document prin care se modifică termenii și condițiile prezentului Contract</w:t>
      </w:r>
      <w:r w:rsidR="00567EDA" w:rsidRPr="00511CDB">
        <w:rPr>
          <w:rFonts w:ascii="Times New Roman" w:hAnsi="Times New Roman" w:cs="Times New Roman"/>
          <w:sz w:val="24"/>
          <w:szCs w:val="24"/>
        </w:rPr>
        <w:t xml:space="preserve"> de furnizare</w:t>
      </w:r>
      <w:r w:rsidRPr="00511CDB">
        <w:rPr>
          <w:rFonts w:ascii="Times New Roman" w:hAnsi="Times New Roman" w:cs="Times New Roman"/>
          <w:sz w:val="24"/>
          <w:szCs w:val="24"/>
        </w:rPr>
        <w:t>, în condițiile Legii nr. 98/2016</w:t>
      </w:r>
      <w:r w:rsidR="008C4316" w:rsidRPr="00511CDB">
        <w:rPr>
          <w:rFonts w:ascii="Times New Roman" w:hAnsi="Times New Roman" w:cs="Times New Roman"/>
          <w:sz w:val="24"/>
          <w:szCs w:val="24"/>
        </w:rPr>
        <w:t xml:space="preserve"> privind achizițiile publice</w:t>
      </w:r>
      <w:r w:rsidRPr="00511CDB">
        <w:rPr>
          <w:rFonts w:ascii="Times New Roman" w:hAnsi="Times New Roman" w:cs="Times New Roman"/>
          <w:sz w:val="24"/>
          <w:szCs w:val="24"/>
        </w:rPr>
        <w:t>;</w:t>
      </w:r>
    </w:p>
    <w:p w:rsidR="008552C5" w:rsidRPr="00511CDB" w:rsidRDefault="007E2690"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i/>
          <w:sz w:val="24"/>
          <w:szCs w:val="24"/>
        </w:rPr>
        <w:t>Specificații tehnice</w:t>
      </w:r>
      <w:r w:rsidR="004D3CE5" w:rsidRPr="00511CDB">
        <w:rPr>
          <w:rFonts w:ascii="Times New Roman" w:hAnsi="Times New Roman" w:cs="Times New Roman"/>
          <w:i/>
          <w:sz w:val="24"/>
          <w:szCs w:val="24"/>
        </w:rPr>
        <w:t xml:space="preserve"> </w:t>
      </w:r>
      <w:r w:rsidR="004D3CE5" w:rsidRPr="00511CDB">
        <w:rPr>
          <w:rFonts w:ascii="Times New Roman" w:hAnsi="Times New Roman" w:cs="Times New Roman"/>
          <w:sz w:val="24"/>
          <w:szCs w:val="24"/>
        </w:rPr>
        <w:t>– anexa 1 la Contract</w:t>
      </w:r>
      <w:r w:rsidR="00567EDA" w:rsidRPr="00511CDB">
        <w:rPr>
          <w:rFonts w:ascii="Times New Roman" w:hAnsi="Times New Roman" w:cs="Times New Roman"/>
          <w:sz w:val="24"/>
          <w:szCs w:val="24"/>
        </w:rPr>
        <w:t xml:space="preserve">ul </w:t>
      </w:r>
      <w:r w:rsidR="004D3CE5" w:rsidRPr="00511CDB">
        <w:rPr>
          <w:rFonts w:ascii="Times New Roman" w:hAnsi="Times New Roman" w:cs="Times New Roman"/>
          <w:sz w:val="24"/>
          <w:szCs w:val="24"/>
        </w:rPr>
        <w:t xml:space="preserve">și </w:t>
      </w:r>
      <w:r>
        <w:rPr>
          <w:rFonts w:ascii="Times New Roman" w:hAnsi="Times New Roman" w:cs="Times New Roman"/>
          <w:sz w:val="24"/>
          <w:szCs w:val="24"/>
        </w:rPr>
        <w:t xml:space="preserve">care reprezintă </w:t>
      </w:r>
      <w:r w:rsidR="004D3CE5" w:rsidRPr="00511CDB">
        <w:rPr>
          <w:rFonts w:ascii="Times New Roman" w:hAnsi="Times New Roman" w:cs="Times New Roman"/>
          <w:sz w:val="24"/>
          <w:szCs w:val="24"/>
        </w:rPr>
        <w:t xml:space="preserve">caracteristicile </w:t>
      </w:r>
      <w:r w:rsidR="008552C5" w:rsidRPr="00511CDB">
        <w:rPr>
          <w:rFonts w:ascii="Times New Roman" w:hAnsi="Times New Roman" w:cs="Times New Roman"/>
          <w:sz w:val="24"/>
          <w:szCs w:val="24"/>
        </w:rPr>
        <w:t>Produselor</w:t>
      </w:r>
      <w:r w:rsidR="004D3CE5" w:rsidRPr="00511CDB">
        <w:rPr>
          <w:rFonts w:ascii="Times New Roman" w:hAnsi="Times New Roman" w:cs="Times New Roman"/>
          <w:sz w:val="24"/>
          <w:szCs w:val="24"/>
        </w:rPr>
        <w:t xml:space="preserve"> descrise în mod obiectiv, într-o manieră corespunzătoare îndeplinirii necesității Autorității</w:t>
      </w:r>
      <w:r w:rsidR="00622B7B"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contractante;</w:t>
      </w:r>
    </w:p>
    <w:p w:rsidR="00494F37"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 xml:space="preserve">Cazul fortuit </w:t>
      </w:r>
      <w:r w:rsidRPr="00511CDB">
        <w:rPr>
          <w:rFonts w:ascii="Times New Roman" w:hAnsi="Times New Roman" w:cs="Times New Roman"/>
          <w:sz w:val="24"/>
          <w:szCs w:val="24"/>
        </w:rPr>
        <w:t>– Eveniment care nu poate fi prevăzut și nici împiedicat de către cel care ar fi fost chemat să răspundă dacă evenimentul nu s-ar fi produs.</w:t>
      </w:r>
    </w:p>
    <w:p w:rsidR="00494F37"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Cesiune</w:t>
      </w:r>
      <w:r w:rsidRPr="00511CDB">
        <w:rPr>
          <w:rFonts w:ascii="Times New Roman" w:hAnsi="Times New Roman" w:cs="Times New Roman"/>
          <w:sz w:val="24"/>
          <w:szCs w:val="24"/>
        </w:rPr>
        <w:t xml:space="preserve"> - înțelegere scrisă prin care Contractantul transferă unei terțe părți, în condițiile Legii nr. 98/2016</w:t>
      </w:r>
      <w:r w:rsidR="00494F37" w:rsidRPr="00511CDB">
        <w:rPr>
          <w:rFonts w:ascii="Times New Roman" w:hAnsi="Times New Roman" w:cs="Times New Roman"/>
          <w:sz w:val="24"/>
          <w:szCs w:val="24"/>
        </w:rPr>
        <w:t xml:space="preserve">, </w:t>
      </w:r>
      <w:r w:rsidRPr="00511CDB">
        <w:rPr>
          <w:rFonts w:ascii="Times New Roman" w:hAnsi="Times New Roman" w:cs="Times New Roman"/>
          <w:sz w:val="24"/>
          <w:szCs w:val="24"/>
        </w:rPr>
        <w:t>drepturile și/sau obligațiile deținute prin Contract</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sau parte din acestea;</w:t>
      </w:r>
    </w:p>
    <w:p w:rsidR="00494F37"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Conflict de interese</w:t>
      </w:r>
      <w:r w:rsidRPr="00511CDB">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w:t>
      </w:r>
      <w:r w:rsidR="00494F37" w:rsidRPr="00511CDB">
        <w:rPr>
          <w:rFonts w:ascii="Times New Roman" w:hAnsi="Times New Roman" w:cs="Times New Roman"/>
          <w:sz w:val="24"/>
          <w:szCs w:val="24"/>
        </w:rPr>
        <w:t>, respectiv Legii nr. 99/2016</w:t>
      </w:r>
      <w:r w:rsidRPr="00511CDB">
        <w:rPr>
          <w:rFonts w:ascii="Times New Roman" w:hAnsi="Times New Roman" w:cs="Times New Roman"/>
          <w:sz w:val="24"/>
          <w:szCs w:val="24"/>
        </w:rPr>
        <w:t>, în cazul în care este aplicabil;</w:t>
      </w:r>
    </w:p>
    <w:p w:rsidR="00B151CE"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Contract</w:t>
      </w:r>
      <w:r w:rsidR="00567EDA" w:rsidRPr="00511CDB">
        <w:rPr>
          <w:rFonts w:ascii="Times New Roman" w:hAnsi="Times New Roman" w:cs="Times New Roman"/>
          <w:i/>
          <w:sz w:val="24"/>
          <w:szCs w:val="24"/>
        </w:rPr>
        <w:t xml:space="preserve"> </w:t>
      </w:r>
      <w:r w:rsidRPr="00511CDB">
        <w:rPr>
          <w:rFonts w:ascii="Times New Roman" w:hAnsi="Times New Roman" w:cs="Times New Roman"/>
          <w:sz w:val="24"/>
          <w:szCs w:val="24"/>
        </w:rPr>
        <w:t xml:space="preserve">- prezentul </w:t>
      </w:r>
      <w:r w:rsidR="00567EDA" w:rsidRPr="00511CDB">
        <w:rPr>
          <w:rFonts w:ascii="Times New Roman" w:hAnsi="Times New Roman" w:cs="Times New Roman"/>
          <w:sz w:val="24"/>
          <w:szCs w:val="24"/>
        </w:rPr>
        <w:t xml:space="preserve">Contract </w:t>
      </w:r>
      <w:r w:rsidRPr="00511CDB">
        <w:rPr>
          <w:rFonts w:ascii="Times New Roman" w:hAnsi="Times New Roman" w:cs="Times New Roman"/>
          <w:sz w:val="24"/>
          <w:szCs w:val="24"/>
        </w:rPr>
        <w:t xml:space="preserve">are ca obiect </w:t>
      </w:r>
      <w:r w:rsidR="000A2ACE" w:rsidRPr="00511CDB">
        <w:rPr>
          <w:rFonts w:ascii="Times New Roman" w:hAnsi="Times New Roman" w:cs="Times New Roman"/>
          <w:sz w:val="24"/>
          <w:szCs w:val="24"/>
        </w:rPr>
        <w:t>furnizarea</w:t>
      </w:r>
      <w:r w:rsidR="00FF7B8A" w:rsidRPr="00511CDB">
        <w:rPr>
          <w:rFonts w:ascii="Times New Roman" w:hAnsi="Times New Roman" w:cs="Times New Roman"/>
          <w:sz w:val="24"/>
          <w:szCs w:val="24"/>
        </w:rPr>
        <w:t xml:space="preserve"> de</w:t>
      </w:r>
      <w:r w:rsidR="000A2ACE" w:rsidRPr="00511CDB">
        <w:rPr>
          <w:rFonts w:ascii="Times New Roman" w:hAnsi="Times New Roman" w:cs="Times New Roman"/>
          <w:sz w:val="24"/>
          <w:szCs w:val="24"/>
        </w:rPr>
        <w:t xml:space="preserve"> </w:t>
      </w:r>
      <w:r w:rsidR="007E2690">
        <w:rPr>
          <w:rFonts w:ascii="Times New Roman" w:hAnsi="Times New Roman" w:cs="Times New Roman"/>
          <w:i/>
          <w:sz w:val="24"/>
          <w:szCs w:val="24"/>
        </w:rPr>
        <w:t>rampe de averitzare optico-acustico</w:t>
      </w:r>
      <w:r w:rsidR="00916839" w:rsidRPr="00511CDB">
        <w:rPr>
          <w:rFonts w:ascii="Times New Roman" w:hAnsi="Times New Roman" w:cs="Times New Roman"/>
          <w:i/>
          <w:sz w:val="24"/>
          <w:szCs w:val="24"/>
        </w:rPr>
        <w:t xml:space="preserve"> </w:t>
      </w:r>
      <w:r w:rsidRPr="00511CDB">
        <w:rPr>
          <w:rFonts w:ascii="Times New Roman" w:hAnsi="Times New Roman" w:cs="Times New Roman"/>
          <w:sz w:val="24"/>
          <w:szCs w:val="24"/>
        </w:rPr>
        <w:t xml:space="preserve">(și toate Anexele sale), cu titlu oneros, asimilat, potrivit Legii, actului administrativ, </w:t>
      </w:r>
      <w:r w:rsidRPr="00511CDB">
        <w:rPr>
          <w:rFonts w:ascii="Times New Roman" w:hAnsi="Times New Roman" w:cs="Times New Roman"/>
          <w:sz w:val="24"/>
          <w:szCs w:val="24"/>
        </w:rPr>
        <w:lastRenderedPageBreak/>
        <w:t xml:space="preserve">încheiat în scris, între Autoritatea contractantă și Contractant, care are ca obiect </w:t>
      </w:r>
      <w:r w:rsidR="00B151CE" w:rsidRPr="00511CDB">
        <w:rPr>
          <w:rFonts w:ascii="Times New Roman" w:hAnsi="Times New Roman" w:cs="Times New Roman"/>
          <w:sz w:val="24"/>
          <w:szCs w:val="24"/>
        </w:rPr>
        <w:t>furnizarea de Produse.</w:t>
      </w:r>
    </w:p>
    <w:p w:rsidR="008F0CFC"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Despăgubire</w:t>
      </w:r>
      <w:r w:rsidRPr="00511CDB">
        <w:rPr>
          <w:rFonts w:ascii="Times New Roman" w:hAnsi="Times New Roman" w:cs="Times New Roman"/>
          <w:sz w:val="24"/>
          <w:szCs w:val="24"/>
        </w:rPr>
        <w:t xml:space="preserve"> - suma, neprevăzută expres în Contractul, care este acordată de către instanța de judecată ca despăgubire plătibilă Părții prejudiciate în urma încălcării prevederilor Contractului</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de către cealaltă Parte;</w:t>
      </w:r>
    </w:p>
    <w:p w:rsidR="008F0CFC"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Dispoziție</w:t>
      </w:r>
      <w:r w:rsidRPr="00511CDB">
        <w:rPr>
          <w:rFonts w:ascii="Times New Roman" w:hAnsi="Times New Roman" w:cs="Times New Roman"/>
          <w:sz w:val="24"/>
          <w:szCs w:val="24"/>
        </w:rPr>
        <w:t xml:space="preserve"> - document scris(ă) emis(ă) de Autoritatea contractantă în executarea Contractului</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și cu respectarea prevederilor acestuia, în limitele Legii nr. 98/2016</w:t>
      </w:r>
      <w:r w:rsidR="00056FDB" w:rsidRPr="00511CDB">
        <w:rPr>
          <w:rFonts w:ascii="Times New Roman" w:hAnsi="Times New Roman" w:cs="Times New Roman"/>
          <w:sz w:val="24"/>
          <w:szCs w:val="24"/>
        </w:rPr>
        <w:t xml:space="preserve"> </w:t>
      </w:r>
      <w:r w:rsidRPr="00511CDB">
        <w:rPr>
          <w:rFonts w:ascii="Times New Roman" w:hAnsi="Times New Roman" w:cs="Times New Roman"/>
          <w:sz w:val="24"/>
          <w:szCs w:val="24"/>
        </w:rPr>
        <w:t>și a normelor de aplicare a acesteia;</w:t>
      </w:r>
    </w:p>
    <w:p w:rsidR="008F0CFC"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Documentele Autorității contractante</w:t>
      </w:r>
      <w:r w:rsidRPr="00511CDB">
        <w:rPr>
          <w:rFonts w:ascii="Times New Roman" w:hAnsi="Times New Roman" w:cs="Times New Roman"/>
          <w:sz w:val="24"/>
          <w:szCs w:val="24"/>
        </w:rPr>
        <w:t xml:space="preserve"> - toate și fiecare dintre documentele necesare în mod direct sau implicit prin natura </w:t>
      </w:r>
      <w:r w:rsidR="008F0CFC" w:rsidRPr="00511CDB">
        <w:rPr>
          <w:rFonts w:ascii="Times New Roman" w:hAnsi="Times New Roman" w:cs="Times New Roman"/>
          <w:sz w:val="24"/>
          <w:szCs w:val="24"/>
        </w:rPr>
        <w:t>Produselor</w:t>
      </w:r>
      <w:r w:rsidRPr="00511CDB">
        <w:rPr>
          <w:rFonts w:ascii="Times New Roman" w:hAnsi="Times New Roman" w:cs="Times New Roman"/>
          <w:sz w:val="24"/>
          <w:szCs w:val="24"/>
        </w:rPr>
        <w:t xml:space="preserve"> care fac obiectul Contractului, inclusiv, dar fără a se limita la: planuri, regulamente, specificații, desene, schițe, modele, date informatice și rapoarte, furnizate de </w:t>
      </w:r>
      <w:r w:rsidR="00622B7B" w:rsidRPr="00511CDB">
        <w:rPr>
          <w:rFonts w:ascii="Times New Roman" w:hAnsi="Times New Roman" w:cs="Times New Roman"/>
          <w:sz w:val="24"/>
          <w:szCs w:val="24"/>
        </w:rPr>
        <w:t>Autoritatea</w:t>
      </w:r>
      <w:r w:rsidR="00E505D2" w:rsidRPr="00511CDB">
        <w:rPr>
          <w:rFonts w:ascii="Times New Roman" w:hAnsi="Times New Roman" w:cs="Times New Roman"/>
          <w:sz w:val="24"/>
          <w:szCs w:val="24"/>
        </w:rPr>
        <w:t xml:space="preserve"> contractantă</w:t>
      </w:r>
      <w:r w:rsidRPr="00511CDB">
        <w:rPr>
          <w:rFonts w:ascii="Times New Roman" w:hAnsi="Times New Roman" w:cs="Times New Roman"/>
          <w:sz w:val="24"/>
          <w:szCs w:val="24"/>
        </w:rPr>
        <w:t xml:space="preserve"> și necesare Contractantului</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în vederea realizării obiectului Contractului;</w:t>
      </w:r>
    </w:p>
    <w:p w:rsidR="007C4003"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Durata de valabilitate a Contractului</w:t>
      </w:r>
      <w:r w:rsidR="00567EDA" w:rsidRPr="00511CDB">
        <w:rPr>
          <w:rFonts w:ascii="Times New Roman" w:hAnsi="Times New Roman" w:cs="Times New Roman"/>
          <w:i/>
          <w:sz w:val="24"/>
          <w:szCs w:val="24"/>
        </w:rPr>
        <w:t xml:space="preserve"> </w:t>
      </w:r>
      <w:r w:rsidRPr="00511CDB">
        <w:rPr>
          <w:rFonts w:ascii="Times New Roman" w:hAnsi="Times New Roman" w:cs="Times New Roman"/>
          <w:sz w:val="24"/>
          <w:szCs w:val="24"/>
        </w:rPr>
        <w:t>- intervalul de timp în care prezentul Contract</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produce efecte, respectiv de la data intrării în vigoare a Contractului</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și până la epuizarea convențională, legală sau stabilita de instanța de judecata a oricărui efect pe care îl produce. Durata Contractului</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 xml:space="preserve">este egală cu durata de </w:t>
      </w:r>
      <w:r w:rsidR="008F0CFC" w:rsidRPr="00511CDB">
        <w:rPr>
          <w:rFonts w:ascii="Times New Roman" w:hAnsi="Times New Roman" w:cs="Times New Roman"/>
          <w:sz w:val="24"/>
          <w:szCs w:val="24"/>
        </w:rPr>
        <w:t xml:space="preserve">furnizare </w:t>
      </w:r>
      <w:r w:rsidR="00D9093E">
        <w:rPr>
          <w:rFonts w:ascii="Times New Roman" w:hAnsi="Times New Roman" w:cs="Times New Roman"/>
          <w:sz w:val="24"/>
          <w:szCs w:val="24"/>
        </w:rPr>
        <w:t xml:space="preserve">și instalare </w:t>
      </w:r>
      <w:r w:rsidR="008F0CFC" w:rsidRPr="00511CDB">
        <w:rPr>
          <w:rFonts w:ascii="Times New Roman" w:hAnsi="Times New Roman" w:cs="Times New Roman"/>
          <w:sz w:val="24"/>
          <w:szCs w:val="24"/>
        </w:rPr>
        <w:t xml:space="preserve">a </w:t>
      </w:r>
      <w:r w:rsidR="00D9093E">
        <w:rPr>
          <w:rFonts w:ascii="Times New Roman" w:hAnsi="Times New Roman" w:cs="Times New Roman"/>
          <w:sz w:val="24"/>
          <w:szCs w:val="24"/>
        </w:rPr>
        <w:t>echipamentelor</w:t>
      </w:r>
      <w:r w:rsidRPr="00511CDB">
        <w:rPr>
          <w:rFonts w:ascii="Times New Roman" w:hAnsi="Times New Roman" w:cs="Times New Roman"/>
          <w:sz w:val="24"/>
          <w:szCs w:val="24"/>
        </w:rPr>
        <w:t>, dacă aceasta din urmă este neîntreruptă. Durata Contractului</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 xml:space="preserve">este mai mare decât durata reală de </w:t>
      </w:r>
      <w:r w:rsidR="008F0CFC" w:rsidRPr="00511CDB">
        <w:rPr>
          <w:rFonts w:ascii="Times New Roman" w:hAnsi="Times New Roman" w:cs="Times New Roman"/>
          <w:sz w:val="24"/>
          <w:szCs w:val="24"/>
        </w:rPr>
        <w:t xml:space="preserve">furnizare </w:t>
      </w:r>
      <w:r w:rsidR="00D9093E">
        <w:rPr>
          <w:rFonts w:ascii="Times New Roman" w:hAnsi="Times New Roman" w:cs="Times New Roman"/>
          <w:sz w:val="24"/>
          <w:szCs w:val="24"/>
        </w:rPr>
        <w:t>și instalare a echipamentelor</w:t>
      </w:r>
      <w:r w:rsidRPr="00511CDB">
        <w:rPr>
          <w:rFonts w:ascii="Times New Roman" w:hAnsi="Times New Roman" w:cs="Times New Roman"/>
          <w:sz w:val="24"/>
          <w:szCs w:val="24"/>
        </w:rPr>
        <w:t xml:space="preserve">, dacă aceasta din urmă se întrerupe, din orice motiv, caz în care Durata Contractului cuprinde și intervalele de timp în care </w:t>
      </w:r>
      <w:r w:rsidR="008F0CFC" w:rsidRPr="00511CDB">
        <w:rPr>
          <w:rFonts w:ascii="Times New Roman" w:hAnsi="Times New Roman" w:cs="Times New Roman"/>
          <w:sz w:val="24"/>
          <w:szCs w:val="24"/>
        </w:rPr>
        <w:t xml:space="preserve">furnizarea </w:t>
      </w:r>
      <w:r w:rsidR="00D9093E">
        <w:rPr>
          <w:rFonts w:ascii="Times New Roman" w:hAnsi="Times New Roman" w:cs="Times New Roman"/>
          <w:sz w:val="24"/>
          <w:szCs w:val="24"/>
        </w:rPr>
        <w:t xml:space="preserve"> și instalarea echipamentelor</w:t>
      </w:r>
      <w:r w:rsidRPr="00511CDB">
        <w:rPr>
          <w:rFonts w:ascii="Times New Roman" w:hAnsi="Times New Roman" w:cs="Times New Roman"/>
          <w:sz w:val="24"/>
          <w:szCs w:val="24"/>
        </w:rPr>
        <w:t xml:space="preserve"> este suspendată sau prelungită. Durata de </w:t>
      </w:r>
      <w:r w:rsidR="00D9093E">
        <w:rPr>
          <w:rFonts w:ascii="Times New Roman" w:hAnsi="Times New Roman" w:cs="Times New Roman"/>
          <w:sz w:val="24"/>
          <w:szCs w:val="24"/>
        </w:rPr>
        <w:t xml:space="preserve">furnizare și instalare a echipamentelor </w:t>
      </w:r>
      <w:r w:rsidRPr="00511CDB">
        <w:rPr>
          <w:rFonts w:ascii="Times New Roman" w:hAnsi="Times New Roman" w:cs="Times New Roman"/>
          <w:sz w:val="24"/>
          <w:szCs w:val="24"/>
        </w:rPr>
        <w:t>nu poate depăși, ca termen, limita termenului la care expiră durata Contractului.</w:t>
      </w:r>
    </w:p>
    <w:p w:rsidR="004D3CE5" w:rsidRPr="00511CDB" w:rsidRDefault="007C4003"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Contractul</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este considerat finalizat</w:t>
      </w:r>
      <w:r w:rsidR="00DA4F31" w:rsidRPr="00511CDB">
        <w:rPr>
          <w:rFonts w:ascii="Times New Roman" w:hAnsi="Times New Roman" w:cs="Times New Roman"/>
          <w:sz w:val="24"/>
          <w:szCs w:val="24"/>
        </w:rPr>
        <w:t xml:space="preserve"> atunci când contractantul</w:t>
      </w:r>
      <w:r w:rsidR="004D3CE5" w:rsidRPr="00511CDB">
        <w:rPr>
          <w:rFonts w:ascii="Times New Roman" w:hAnsi="Times New Roman" w:cs="Times New Roman"/>
          <w:sz w:val="24"/>
          <w:szCs w:val="24"/>
        </w:rPr>
        <w:t>:</w:t>
      </w:r>
    </w:p>
    <w:p w:rsidR="0098041A" w:rsidRPr="00511CDB" w:rsidRDefault="004D3CE5" w:rsidP="00AE4EA5">
      <w:pPr>
        <w:pStyle w:val="ListParagraph"/>
        <w:numPr>
          <w:ilvl w:val="0"/>
          <w:numId w:val="11"/>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a realizat toate activitățile stabilite prin Contract</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și a prezentat toate Rezultatele, astfel cum este stabilit în Oferta sa și în Contract,</w:t>
      </w:r>
    </w:p>
    <w:p w:rsidR="004D3CE5" w:rsidRPr="00511CDB" w:rsidRDefault="004D3CE5" w:rsidP="00AE4EA5">
      <w:pPr>
        <w:pStyle w:val="ListParagraph"/>
        <w:numPr>
          <w:ilvl w:val="0"/>
          <w:numId w:val="11"/>
        </w:numPr>
        <w:spacing w:after="0" w:line="240" w:lineRule="auto"/>
        <w:ind w:left="714" w:hanging="357"/>
        <w:contextualSpacing w:val="0"/>
        <w:jc w:val="both"/>
        <w:rPr>
          <w:rFonts w:ascii="Times New Roman" w:hAnsi="Times New Roman" w:cs="Times New Roman"/>
          <w:sz w:val="24"/>
          <w:szCs w:val="24"/>
        </w:rPr>
      </w:pPr>
      <w:r w:rsidRPr="00511CDB">
        <w:rPr>
          <w:rFonts w:ascii="Times New Roman" w:hAnsi="Times New Roman" w:cs="Times New Roman"/>
          <w:sz w:val="24"/>
          <w:szCs w:val="24"/>
        </w:rPr>
        <w:t xml:space="preserve">a remediat eventualele Neconformități care nu ar fi permis utilizarea </w:t>
      </w:r>
      <w:r w:rsidR="00D9093E">
        <w:rPr>
          <w:rFonts w:ascii="Times New Roman" w:hAnsi="Times New Roman" w:cs="Times New Roman"/>
          <w:sz w:val="24"/>
          <w:szCs w:val="24"/>
        </w:rPr>
        <w:t>echipamentelor</w:t>
      </w:r>
      <w:r w:rsidRPr="00511CDB">
        <w:rPr>
          <w:rFonts w:ascii="Times New Roman" w:hAnsi="Times New Roman" w:cs="Times New Roman"/>
          <w:sz w:val="24"/>
          <w:szCs w:val="24"/>
        </w:rPr>
        <w:t xml:space="preserve"> de către </w:t>
      </w:r>
      <w:r w:rsidR="00622B7B" w:rsidRPr="00511CDB">
        <w:rPr>
          <w:rFonts w:ascii="Times New Roman" w:hAnsi="Times New Roman" w:cs="Times New Roman"/>
          <w:sz w:val="24"/>
          <w:szCs w:val="24"/>
        </w:rPr>
        <w:t>Autoritatea</w:t>
      </w:r>
      <w:r w:rsidR="00E505D2" w:rsidRPr="00511CDB">
        <w:rPr>
          <w:rFonts w:ascii="Times New Roman" w:hAnsi="Times New Roman" w:cs="Times New Roman"/>
          <w:sz w:val="24"/>
          <w:szCs w:val="24"/>
        </w:rPr>
        <w:t xml:space="preserve"> contractantă</w:t>
      </w:r>
      <w:r w:rsidRPr="00511CDB">
        <w:rPr>
          <w:rFonts w:ascii="Times New Roman" w:hAnsi="Times New Roman" w:cs="Times New Roman"/>
          <w:sz w:val="24"/>
          <w:szCs w:val="24"/>
        </w:rPr>
        <w:t>, în vederea obținerii beneficiilor anticipate și îndeplinirii obiectivelor comunicate prin Caietul de Sarcini;</w:t>
      </w:r>
    </w:p>
    <w:p w:rsidR="0098041A"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Forță majoră</w:t>
      </w:r>
      <w:r w:rsidRPr="00511CDB">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98041A"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Întârziere</w:t>
      </w:r>
      <w:r w:rsidRPr="00511CDB">
        <w:rPr>
          <w:rFonts w:ascii="Times New Roman" w:hAnsi="Times New Roman" w:cs="Times New Roman"/>
          <w:sz w:val="24"/>
          <w:szCs w:val="24"/>
        </w:rPr>
        <w:t xml:space="preserve"> - orice eșec al Contractantului sau al </w:t>
      </w:r>
      <w:r w:rsidR="00E505D2" w:rsidRPr="00511CDB">
        <w:rPr>
          <w:rFonts w:ascii="Times New Roman" w:hAnsi="Times New Roman" w:cs="Times New Roman"/>
          <w:sz w:val="24"/>
          <w:szCs w:val="24"/>
        </w:rPr>
        <w:t>Autorității contractante</w:t>
      </w:r>
      <w:r w:rsidRPr="00511CDB">
        <w:rPr>
          <w:rFonts w:ascii="Times New Roman" w:hAnsi="Times New Roman" w:cs="Times New Roman"/>
          <w:sz w:val="24"/>
          <w:szCs w:val="24"/>
        </w:rPr>
        <w:t xml:space="preserve"> de a executa orice obligații contractuale în termenul convenit;</w:t>
      </w:r>
    </w:p>
    <w:p w:rsidR="00583241"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Lege</w:t>
      </w:r>
      <w:r w:rsidRPr="00511CDB">
        <w:rPr>
          <w:rFonts w:ascii="Times New Roman" w:hAnsi="Times New Roman" w:cs="Times New Roman"/>
          <w:sz w:val="24"/>
          <w:szCs w:val="24"/>
        </w:rPr>
        <w:t xml:space="preserve"> - normă, reglementare cu caracter obligatoriu și care se referă la legislația română</w:t>
      </w:r>
      <w:r w:rsidR="009047CF" w:rsidRPr="00511CDB">
        <w:rPr>
          <w:rFonts w:ascii="Times New Roman" w:hAnsi="Times New Roman" w:cs="Times New Roman"/>
          <w:sz w:val="24"/>
          <w:szCs w:val="24"/>
        </w:rPr>
        <w:t>,</w:t>
      </w:r>
      <w:r w:rsidRPr="00511CDB">
        <w:rPr>
          <w:rFonts w:ascii="Times New Roman" w:hAnsi="Times New Roman" w:cs="Times New Roman"/>
          <w:sz w:val="24"/>
          <w:szCs w:val="24"/>
        </w:rPr>
        <w:t xml:space="preserve"> dar și la Regulamente emise de CE </w:t>
      </w:r>
      <w:r w:rsidR="00583241" w:rsidRPr="00511CDB">
        <w:rPr>
          <w:rFonts w:ascii="Times New Roman" w:hAnsi="Times New Roman" w:cs="Times New Roman"/>
          <w:sz w:val="24"/>
          <w:szCs w:val="24"/>
        </w:rPr>
        <w:t>și</w:t>
      </w:r>
      <w:r w:rsidRPr="00511CDB">
        <w:rPr>
          <w:rFonts w:ascii="Times New Roman" w:hAnsi="Times New Roman" w:cs="Times New Roman"/>
          <w:sz w:val="24"/>
          <w:szCs w:val="24"/>
        </w:rPr>
        <w:t>, de asemenea, la obligațiile care decurg din tratatele la care este parte statul român și orice altă legislație secundară direct aplicabilă din dreptul comunitar sau din jurisprudența comunitară;</w:t>
      </w:r>
    </w:p>
    <w:p w:rsidR="00583241"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Lună</w:t>
      </w:r>
      <w:r w:rsidRPr="00511CDB">
        <w:rPr>
          <w:rFonts w:ascii="Times New Roman" w:hAnsi="Times New Roman" w:cs="Times New Roman"/>
          <w:sz w:val="24"/>
          <w:szCs w:val="24"/>
        </w:rPr>
        <w:t xml:space="preserve"> - luna calendaristică (12 luni/an);</w:t>
      </w:r>
    </w:p>
    <w:p w:rsidR="00382B30"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Mijloace electronice de comunicare în cadrul Contractului</w:t>
      </w:r>
      <w:r w:rsidR="00567EDA" w:rsidRPr="00511CDB">
        <w:rPr>
          <w:rFonts w:ascii="Times New Roman" w:hAnsi="Times New Roman" w:cs="Times New Roman"/>
          <w:i/>
          <w:sz w:val="24"/>
          <w:szCs w:val="24"/>
        </w:rPr>
        <w:t xml:space="preserve"> </w:t>
      </w:r>
      <w:r w:rsidRPr="00511CDB">
        <w:rPr>
          <w:rFonts w:ascii="Times New Roman" w:hAnsi="Times New Roman" w:cs="Times New Roman"/>
          <w:sz w:val="24"/>
          <w:szCs w:val="24"/>
        </w:rPr>
        <w:t xml:space="preserve">- echipamente electronice de procesare, inclusiv compresie digitală, și stocare a datelor emise, transmise </w:t>
      </w:r>
      <w:r w:rsidR="00382B30" w:rsidRPr="00511CDB">
        <w:rPr>
          <w:rFonts w:ascii="Times New Roman" w:hAnsi="Times New Roman" w:cs="Times New Roman"/>
          <w:sz w:val="24"/>
          <w:szCs w:val="24"/>
        </w:rPr>
        <w:t>și</w:t>
      </w:r>
      <w:r w:rsidRPr="00511CDB">
        <w:rPr>
          <w:rFonts w:ascii="Times New Roman" w:hAnsi="Times New Roman" w:cs="Times New Roman"/>
          <w:sz w:val="24"/>
          <w:szCs w:val="24"/>
        </w:rPr>
        <w:t>, respectiv, primite prin cablu, radio, mijloace optice sau prin alte mijloace electromagnetice și utilizate inclusiv pentru transmiterea Rezultatelor obținute în cadrul Contractului;</w:t>
      </w:r>
    </w:p>
    <w:p w:rsidR="00203BAC"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Neconformitate (Neconformități)</w:t>
      </w:r>
      <w:r w:rsidRPr="00511CDB">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w:t>
      </w:r>
      <w:r w:rsidR="00A60D18" w:rsidRPr="00511CDB">
        <w:rPr>
          <w:rFonts w:ascii="Times New Roman" w:hAnsi="Times New Roman" w:cs="Times New Roman"/>
          <w:sz w:val="24"/>
          <w:szCs w:val="24"/>
        </w:rPr>
        <w:t xml:space="preserve">furnizării produselor </w:t>
      </w:r>
      <w:r w:rsidRPr="00511CDB">
        <w:rPr>
          <w:rFonts w:ascii="Times New Roman" w:hAnsi="Times New Roman" w:cs="Times New Roman"/>
          <w:sz w:val="24"/>
          <w:szCs w:val="24"/>
        </w:rPr>
        <w:t>necorespunzătoare scopurilor acestora, astfel cum sunt prevăzute în prezentul Contract</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 xml:space="preserve">și/sau de Legea aplicabilă precum și orice abatere de la cerințele și de la obiectivele stabilite în </w:t>
      </w:r>
      <w:r w:rsidR="00215CC8">
        <w:rPr>
          <w:rFonts w:ascii="Times New Roman" w:hAnsi="Times New Roman" w:cs="Times New Roman"/>
          <w:sz w:val="24"/>
          <w:szCs w:val="24"/>
        </w:rPr>
        <w:t>Specificațiile tehnice</w:t>
      </w:r>
      <w:r w:rsidRPr="00511CDB">
        <w:rPr>
          <w:rFonts w:ascii="Times New Roman" w:hAnsi="Times New Roman" w:cs="Times New Roman"/>
          <w:sz w:val="24"/>
          <w:szCs w:val="24"/>
        </w:rPr>
        <w:t xml:space="preserve">. Neconformitățile includ atât viciile aparente, cât și viciile ascunse ale </w:t>
      </w:r>
      <w:r w:rsidR="00215CC8">
        <w:rPr>
          <w:rFonts w:ascii="Times New Roman" w:hAnsi="Times New Roman" w:cs="Times New Roman"/>
          <w:sz w:val="24"/>
          <w:szCs w:val="24"/>
        </w:rPr>
        <w:t>echipamentelor</w:t>
      </w:r>
      <w:r w:rsidRPr="00511CDB">
        <w:rPr>
          <w:rFonts w:ascii="Times New Roman" w:hAnsi="Times New Roman" w:cs="Times New Roman"/>
          <w:sz w:val="24"/>
          <w:szCs w:val="24"/>
        </w:rPr>
        <w:t xml:space="preserve"> care fac obiectul prezentului Contract;</w:t>
      </w:r>
    </w:p>
    <w:p w:rsidR="00203BAC"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Ofertă</w:t>
      </w:r>
      <w:r w:rsidRPr="00511CDB">
        <w:rPr>
          <w:rFonts w:ascii="Times New Roman" w:hAnsi="Times New Roman" w:cs="Times New Roman"/>
          <w:sz w:val="24"/>
          <w:szCs w:val="24"/>
        </w:rPr>
        <w:t xml:space="preserve"> - actul juridic prin care Contractantul și-a manifestat voința de a se angaja, din punct de vedere juridic, în acest Contract</w:t>
      </w:r>
      <w:r w:rsidR="00567EDA" w:rsidRPr="00511CDB">
        <w:rPr>
          <w:rFonts w:ascii="Times New Roman" w:hAnsi="Times New Roman" w:cs="Times New Roman"/>
          <w:sz w:val="24"/>
          <w:szCs w:val="24"/>
        </w:rPr>
        <w:t xml:space="preserve"> de furnizare </w:t>
      </w:r>
      <w:r w:rsidRPr="00511CDB">
        <w:rPr>
          <w:rFonts w:ascii="Times New Roman" w:hAnsi="Times New Roman" w:cs="Times New Roman"/>
          <w:sz w:val="24"/>
          <w:szCs w:val="24"/>
        </w:rPr>
        <w:t xml:space="preserve">de </w:t>
      </w:r>
      <w:r w:rsidR="00203BAC" w:rsidRPr="00511CDB">
        <w:rPr>
          <w:rFonts w:ascii="Times New Roman" w:hAnsi="Times New Roman" w:cs="Times New Roman"/>
          <w:sz w:val="24"/>
          <w:szCs w:val="24"/>
        </w:rPr>
        <w:t>Produse</w:t>
      </w:r>
      <w:r w:rsidRPr="00511CDB">
        <w:rPr>
          <w:rFonts w:ascii="Times New Roman" w:hAnsi="Times New Roman" w:cs="Times New Roman"/>
          <w:sz w:val="24"/>
          <w:szCs w:val="24"/>
        </w:rPr>
        <w:t xml:space="preserve"> și cuprinde Propunerea Financiară, Propunerea Tehnică precum și alte documente care au fost menționate în Documentația de Atribuire;</w:t>
      </w:r>
    </w:p>
    <w:p w:rsidR="00203BAC"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lastRenderedPageBreak/>
        <w:t>Penalitate</w:t>
      </w:r>
      <w:r w:rsidRPr="00511CDB">
        <w:rPr>
          <w:rFonts w:ascii="Times New Roman" w:hAnsi="Times New Roman" w:cs="Times New Roman"/>
          <w:sz w:val="24"/>
          <w:szCs w:val="24"/>
        </w:rPr>
        <w:t xml:space="preserve"> – suma de bani stabilită procentual în Contract</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ca fiind plătibilă de către una dintre Părțile contractante către cealaltă Parte în caz de neîndeplinire a obligațiilor din Contract, în caz de neîndeplinire a unei părți a Contractului</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sau de îndeplinire cu întârziere a obligațiilor, astfel cum s</w:t>
      </w:r>
      <w:r w:rsidR="00981FC5" w:rsidRPr="00511CDB">
        <w:rPr>
          <w:rFonts w:ascii="Times New Roman" w:hAnsi="Times New Roman" w:cs="Times New Roman"/>
          <w:sz w:val="24"/>
          <w:szCs w:val="24"/>
        </w:rPr>
        <w:t>-a</w:t>
      </w:r>
      <w:r w:rsidRPr="00511CDB">
        <w:rPr>
          <w:rFonts w:ascii="Times New Roman" w:hAnsi="Times New Roman" w:cs="Times New Roman"/>
          <w:sz w:val="24"/>
          <w:szCs w:val="24"/>
        </w:rPr>
        <w:t xml:space="preserve"> stabilit prin Documentele Contractului;</w:t>
      </w:r>
    </w:p>
    <w:p w:rsidR="00203BAC"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Personal</w:t>
      </w:r>
      <w:r w:rsidRPr="00511CDB">
        <w:rPr>
          <w:rFonts w:ascii="Times New Roman" w:hAnsi="Times New Roman" w:cs="Times New Roman"/>
          <w:sz w:val="24"/>
          <w:szCs w:val="24"/>
        </w:rPr>
        <w:t xml:space="preserve"> - persoanele desemnate de către Contractant sau de către oricare dintre Subcontractanți pentru îndeplinirea Contractului;</w:t>
      </w:r>
    </w:p>
    <w:p w:rsidR="00203BAC"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Prețul Contractului</w:t>
      </w:r>
      <w:r w:rsidR="00567EDA" w:rsidRPr="00511CDB">
        <w:rPr>
          <w:rFonts w:ascii="Times New Roman" w:hAnsi="Times New Roman" w:cs="Times New Roman"/>
          <w:i/>
          <w:sz w:val="24"/>
          <w:szCs w:val="24"/>
        </w:rPr>
        <w:t xml:space="preserve"> </w:t>
      </w:r>
      <w:r w:rsidRPr="00511CDB">
        <w:rPr>
          <w:rFonts w:ascii="Times New Roman" w:hAnsi="Times New Roman" w:cs="Times New Roman"/>
          <w:sz w:val="24"/>
          <w:szCs w:val="24"/>
        </w:rPr>
        <w:t>-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203BAC"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Prejudiciu</w:t>
      </w:r>
      <w:r w:rsidRPr="00511CDB">
        <w:rPr>
          <w:rFonts w:ascii="Times New Roman" w:hAnsi="Times New Roman" w:cs="Times New Roman"/>
          <w:sz w:val="24"/>
          <w:szCs w:val="24"/>
        </w:rPr>
        <w:t xml:space="preserve"> – paguba produsă Autorității Contractante de către Contractant prin neexecutarea/ executarea necorespunzătoare ori cu întârziere a obligațiilor stabilite în sarcina sa, prin prezentul contract;</w:t>
      </w:r>
    </w:p>
    <w:p w:rsidR="00203BAC"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 xml:space="preserve">Proces-Verbal de Recepție a </w:t>
      </w:r>
      <w:r w:rsidR="00203BAC" w:rsidRPr="00511CDB">
        <w:rPr>
          <w:rFonts w:ascii="Times New Roman" w:hAnsi="Times New Roman" w:cs="Times New Roman"/>
          <w:i/>
          <w:sz w:val="24"/>
          <w:szCs w:val="24"/>
        </w:rPr>
        <w:t>Produselor</w:t>
      </w:r>
      <w:r w:rsidRPr="00511CDB">
        <w:rPr>
          <w:rFonts w:ascii="Times New Roman" w:hAnsi="Times New Roman" w:cs="Times New Roman"/>
          <w:sz w:val="24"/>
          <w:szCs w:val="24"/>
        </w:rPr>
        <w:t xml:space="preserve"> - documentul prin care sunt acceptate </w:t>
      </w:r>
      <w:r w:rsidR="00203BAC" w:rsidRPr="00511CDB">
        <w:rPr>
          <w:rFonts w:ascii="Times New Roman" w:hAnsi="Times New Roman" w:cs="Times New Roman"/>
          <w:sz w:val="24"/>
          <w:szCs w:val="24"/>
        </w:rPr>
        <w:t>Produsele furnizate</w:t>
      </w:r>
      <w:r w:rsidRPr="00511CDB">
        <w:rPr>
          <w:rFonts w:ascii="Times New Roman" w:hAnsi="Times New Roman" w:cs="Times New Roman"/>
          <w:sz w:val="24"/>
          <w:szCs w:val="24"/>
        </w:rPr>
        <w:t xml:space="preserve">, întocmit de Contractant și semnat de Autoritatea contractantă, prin care acesta din urmă confirmă </w:t>
      </w:r>
      <w:r w:rsidR="00203BAC" w:rsidRPr="00511CDB">
        <w:rPr>
          <w:rFonts w:ascii="Times New Roman" w:hAnsi="Times New Roman" w:cs="Times New Roman"/>
          <w:sz w:val="24"/>
          <w:szCs w:val="24"/>
        </w:rPr>
        <w:t xml:space="preserve">furnizarea </w:t>
      </w:r>
      <w:r w:rsidR="00215CC8">
        <w:rPr>
          <w:rFonts w:ascii="Times New Roman" w:hAnsi="Times New Roman" w:cs="Times New Roman"/>
          <w:sz w:val="24"/>
          <w:szCs w:val="24"/>
        </w:rPr>
        <w:t>și instalarea echipamentelor</w:t>
      </w:r>
      <w:r w:rsidRPr="00511CDB">
        <w:rPr>
          <w:rFonts w:ascii="Times New Roman" w:hAnsi="Times New Roman" w:cs="Times New Roman"/>
          <w:sz w:val="24"/>
          <w:szCs w:val="24"/>
        </w:rPr>
        <w:t xml:space="preserve"> în mod corespunzător de către Contractant și că acestea au fost acceptate de către Autoritatea</w:t>
      </w:r>
      <w:r w:rsidR="00203BAC" w:rsidRPr="00511CDB">
        <w:rPr>
          <w:rFonts w:ascii="Times New Roman" w:hAnsi="Times New Roman" w:cs="Times New Roman"/>
          <w:sz w:val="24"/>
          <w:szCs w:val="24"/>
        </w:rPr>
        <w:t xml:space="preserve"> contractantă;</w:t>
      </w:r>
    </w:p>
    <w:p w:rsidR="00203BAC"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Recepția</w:t>
      </w:r>
      <w:r w:rsidRPr="00511CDB">
        <w:rPr>
          <w:rFonts w:ascii="Times New Roman" w:hAnsi="Times New Roman" w:cs="Times New Roman"/>
          <w:sz w:val="24"/>
          <w:szCs w:val="24"/>
        </w:rPr>
        <w:t xml:space="preserve"> - reprezintă operațiunea prin care </w:t>
      </w:r>
      <w:r w:rsidR="00622B7B" w:rsidRPr="00511CDB">
        <w:rPr>
          <w:rFonts w:ascii="Times New Roman" w:hAnsi="Times New Roman" w:cs="Times New Roman"/>
          <w:sz w:val="24"/>
          <w:szCs w:val="24"/>
        </w:rPr>
        <w:t>Autoritatea</w:t>
      </w:r>
      <w:r w:rsidR="00E505D2" w:rsidRPr="00511CDB">
        <w:rPr>
          <w:rFonts w:ascii="Times New Roman" w:hAnsi="Times New Roman" w:cs="Times New Roman"/>
          <w:sz w:val="24"/>
          <w:szCs w:val="24"/>
        </w:rPr>
        <w:t xml:space="preserve"> contractantă</w:t>
      </w:r>
      <w:r w:rsidRPr="00511CDB">
        <w:rPr>
          <w:rFonts w:ascii="Times New Roman" w:hAnsi="Times New Roman" w:cs="Times New Roman"/>
          <w:sz w:val="24"/>
          <w:szCs w:val="24"/>
        </w:rPr>
        <w:t xml:space="preserve"> își exprimă acceptarea față de </w:t>
      </w:r>
      <w:r w:rsidR="00203BAC" w:rsidRPr="00511CDB">
        <w:rPr>
          <w:rFonts w:ascii="Times New Roman" w:hAnsi="Times New Roman" w:cs="Times New Roman"/>
          <w:sz w:val="24"/>
          <w:szCs w:val="24"/>
        </w:rPr>
        <w:t>produsele furnizate</w:t>
      </w:r>
      <w:r w:rsidRPr="00511CDB">
        <w:rPr>
          <w:rFonts w:ascii="Times New Roman" w:hAnsi="Times New Roman" w:cs="Times New Roman"/>
          <w:sz w:val="24"/>
          <w:szCs w:val="24"/>
        </w:rPr>
        <w:t xml:space="preserve"> în cadrul contractului de achiziție </w:t>
      </w:r>
      <w:r w:rsidR="00622B7B" w:rsidRPr="00511CDB">
        <w:rPr>
          <w:rFonts w:ascii="Times New Roman" w:hAnsi="Times New Roman" w:cs="Times New Roman"/>
          <w:sz w:val="24"/>
          <w:szCs w:val="24"/>
        </w:rPr>
        <w:t>publică</w:t>
      </w:r>
      <w:r w:rsidRPr="00511CDB">
        <w:rPr>
          <w:rFonts w:ascii="Times New Roman" w:hAnsi="Times New Roman" w:cs="Times New Roman"/>
          <w:sz w:val="24"/>
          <w:szCs w:val="24"/>
        </w:rPr>
        <w:t xml:space="preserve"> și pe baza căreia efectuează plata</w:t>
      </w:r>
      <w:r w:rsidR="00203BAC" w:rsidRPr="00511CDB">
        <w:rPr>
          <w:rFonts w:ascii="Times New Roman" w:hAnsi="Times New Roman" w:cs="Times New Roman"/>
          <w:sz w:val="24"/>
          <w:szCs w:val="24"/>
        </w:rPr>
        <w:t>;</w:t>
      </w:r>
    </w:p>
    <w:p w:rsidR="00AF3012"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Rezultat/Rezultate</w:t>
      </w:r>
      <w:r w:rsidRPr="00511CDB">
        <w:rPr>
          <w:rFonts w:ascii="Times New Roman" w:hAnsi="Times New Roman" w:cs="Times New Roman"/>
          <w:sz w:val="24"/>
          <w:szCs w:val="24"/>
        </w:rPr>
        <w:t xml:space="preserve"> - oricare și toate informațiile, documentele, rapoartele colectate și/sau pregătite de Contractant ca urmare </w:t>
      </w:r>
      <w:r w:rsidR="00981FC5" w:rsidRPr="00511CDB">
        <w:rPr>
          <w:rFonts w:ascii="Times New Roman" w:hAnsi="Times New Roman" w:cs="Times New Roman"/>
          <w:sz w:val="24"/>
          <w:szCs w:val="24"/>
        </w:rPr>
        <w:t>a</w:t>
      </w:r>
      <w:r w:rsidR="00567EDA" w:rsidRPr="00511CDB">
        <w:rPr>
          <w:rFonts w:ascii="Times New Roman" w:hAnsi="Times New Roman" w:cs="Times New Roman"/>
          <w:sz w:val="24"/>
          <w:szCs w:val="24"/>
        </w:rPr>
        <w:t xml:space="preserve"> </w:t>
      </w:r>
      <w:r w:rsidR="00215CC8">
        <w:rPr>
          <w:rFonts w:ascii="Times New Roman" w:hAnsi="Times New Roman" w:cs="Times New Roman"/>
          <w:sz w:val="24"/>
          <w:szCs w:val="24"/>
        </w:rPr>
        <w:t>echipamentelor</w:t>
      </w:r>
      <w:r w:rsidR="00203BAC" w:rsidRPr="00511CDB">
        <w:rPr>
          <w:rFonts w:ascii="Times New Roman" w:hAnsi="Times New Roman" w:cs="Times New Roman"/>
          <w:sz w:val="24"/>
          <w:szCs w:val="24"/>
        </w:rPr>
        <w:t xml:space="preserve"> furnizate</w:t>
      </w:r>
      <w:r w:rsidRPr="00511CDB">
        <w:rPr>
          <w:rFonts w:ascii="Times New Roman" w:hAnsi="Times New Roman" w:cs="Times New Roman"/>
          <w:sz w:val="24"/>
          <w:szCs w:val="24"/>
        </w:rPr>
        <w:t xml:space="preserve"> </w:t>
      </w:r>
      <w:r w:rsidR="00215CC8">
        <w:rPr>
          <w:rFonts w:ascii="Times New Roman" w:hAnsi="Times New Roman" w:cs="Times New Roman"/>
          <w:sz w:val="24"/>
          <w:szCs w:val="24"/>
        </w:rPr>
        <w:t xml:space="preserve">și intalate </w:t>
      </w:r>
      <w:r w:rsidRPr="00511CDB">
        <w:rPr>
          <w:rFonts w:ascii="Times New Roman" w:hAnsi="Times New Roman" w:cs="Times New Roman"/>
          <w:sz w:val="24"/>
          <w:szCs w:val="24"/>
        </w:rPr>
        <w:t xml:space="preserve">astfel cum sunt acestea descrise în </w:t>
      </w:r>
      <w:r w:rsidR="00215CC8">
        <w:rPr>
          <w:rFonts w:ascii="Times New Roman" w:hAnsi="Times New Roman" w:cs="Times New Roman"/>
          <w:sz w:val="24"/>
          <w:szCs w:val="24"/>
        </w:rPr>
        <w:t>Specificațiile tehnice</w:t>
      </w:r>
      <w:r w:rsidRPr="00511CDB">
        <w:rPr>
          <w:rFonts w:ascii="Times New Roman" w:hAnsi="Times New Roman" w:cs="Times New Roman"/>
          <w:sz w:val="24"/>
          <w:szCs w:val="24"/>
        </w:rPr>
        <w:t>;</w:t>
      </w:r>
    </w:p>
    <w:p w:rsidR="00AF3012"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 xml:space="preserve">Scris(ă) sau în scris </w:t>
      </w:r>
      <w:r w:rsidRPr="00511CDB">
        <w:rPr>
          <w:rFonts w:ascii="Times New Roman" w:hAnsi="Times New Roman" w:cs="Times New Roman"/>
          <w:sz w:val="24"/>
          <w:szCs w:val="24"/>
        </w:rPr>
        <w:t>- orice ansamblu de cuvinte sau cifre care poate fi citit, reprodus și comunicat ulterior, stocat pe suport de hârtie, inclusiv informații transmise și stocate prin Mijloace electronice de comunicare în cadrul Contractului;</w:t>
      </w:r>
    </w:p>
    <w:p w:rsidR="00EE1B24"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 xml:space="preserve">Standarde profesionale </w:t>
      </w:r>
      <w:r w:rsidRPr="00511CDB">
        <w:rPr>
          <w:rFonts w:ascii="Times New Roman" w:hAnsi="Times New Roman" w:cs="Times New Roman"/>
          <w:sz w:val="24"/>
          <w:szCs w:val="24"/>
        </w:rPr>
        <w:t xml:space="preserve">- cerințele profesionale legate de calitatea </w:t>
      </w:r>
      <w:r w:rsidR="00215CC8">
        <w:rPr>
          <w:rFonts w:ascii="Times New Roman" w:hAnsi="Times New Roman" w:cs="Times New Roman"/>
          <w:sz w:val="24"/>
          <w:szCs w:val="24"/>
        </w:rPr>
        <w:t>echipamentelor</w:t>
      </w:r>
      <w:r w:rsidRPr="00511CDB">
        <w:rPr>
          <w:rFonts w:ascii="Times New Roman" w:hAnsi="Times New Roman" w:cs="Times New Roman"/>
          <w:sz w:val="24"/>
          <w:szCs w:val="24"/>
        </w:rPr>
        <w:t xml:space="preserve"> care ar fi respectate de către orice Contractant diligent care posedă cunoștințele și experiența </w:t>
      </w:r>
      <w:r w:rsidR="00AF3012" w:rsidRPr="00511CDB">
        <w:rPr>
          <w:rFonts w:ascii="Times New Roman" w:hAnsi="Times New Roman" w:cs="Times New Roman"/>
          <w:sz w:val="24"/>
          <w:szCs w:val="24"/>
        </w:rPr>
        <w:t xml:space="preserve">necesară </w:t>
      </w:r>
      <w:r w:rsidRPr="00511CDB">
        <w:rPr>
          <w:rFonts w:ascii="Times New Roman" w:hAnsi="Times New Roman" w:cs="Times New Roman"/>
          <w:sz w:val="24"/>
          <w:szCs w:val="24"/>
        </w:rPr>
        <w:t xml:space="preserve">și pe care Contractantul este obligat să le respecte în </w:t>
      </w:r>
      <w:r w:rsidR="00AF3012" w:rsidRPr="00511CDB">
        <w:rPr>
          <w:rFonts w:ascii="Times New Roman" w:hAnsi="Times New Roman" w:cs="Times New Roman"/>
          <w:sz w:val="24"/>
          <w:szCs w:val="24"/>
        </w:rPr>
        <w:t>furnizarea</w:t>
      </w:r>
      <w:r w:rsidRPr="00511CDB">
        <w:rPr>
          <w:rFonts w:ascii="Times New Roman" w:hAnsi="Times New Roman" w:cs="Times New Roman"/>
          <w:sz w:val="24"/>
          <w:szCs w:val="24"/>
        </w:rPr>
        <w:t xml:space="preserve"> tuturor </w:t>
      </w:r>
      <w:r w:rsidR="00215CC8">
        <w:rPr>
          <w:rFonts w:ascii="Times New Roman" w:hAnsi="Times New Roman" w:cs="Times New Roman"/>
          <w:sz w:val="24"/>
          <w:szCs w:val="24"/>
        </w:rPr>
        <w:t>echipamentelor</w:t>
      </w:r>
      <w:r w:rsidRPr="00511CDB">
        <w:rPr>
          <w:rFonts w:ascii="Times New Roman" w:hAnsi="Times New Roman" w:cs="Times New Roman"/>
          <w:sz w:val="24"/>
          <w:szCs w:val="24"/>
        </w:rPr>
        <w:t xml:space="preserve"> incluse în prezentul Contract;</w:t>
      </w:r>
    </w:p>
    <w:p w:rsidR="00EE1B24"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Termen</w:t>
      </w:r>
      <w:r w:rsidRPr="00511CDB">
        <w:rPr>
          <w:rFonts w:ascii="Times New Roman" w:hAnsi="Times New Roman" w:cs="Times New Roman"/>
          <w:sz w:val="24"/>
          <w:szCs w:val="24"/>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w:t>
      </w:r>
      <w:r w:rsidR="00EE1B24" w:rsidRPr="00511CDB">
        <w:rPr>
          <w:rFonts w:ascii="Times New Roman" w:hAnsi="Times New Roman" w:cs="Times New Roman"/>
          <w:sz w:val="24"/>
          <w:szCs w:val="24"/>
        </w:rPr>
        <w:t>e a următoarei zile lucrătoare;</w:t>
      </w:r>
    </w:p>
    <w:p w:rsidR="004D3CE5" w:rsidRPr="00511CDB" w:rsidRDefault="004D3CE5" w:rsidP="00AE4EA5">
      <w:pPr>
        <w:pStyle w:val="ListParagraph"/>
        <w:numPr>
          <w:ilvl w:val="0"/>
          <w:numId w:val="10"/>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i/>
          <w:sz w:val="24"/>
          <w:szCs w:val="24"/>
        </w:rPr>
        <w:t>Zi</w:t>
      </w:r>
      <w:r w:rsidRPr="00511CDB">
        <w:rPr>
          <w:rFonts w:ascii="Times New Roman" w:hAnsi="Times New Roman" w:cs="Times New Roman"/>
          <w:sz w:val="24"/>
          <w:szCs w:val="24"/>
        </w:rPr>
        <w:t xml:space="preserve"> - înseamnă zi calendaristică, iar anul înseamnă 365 de zile; în afara cazului în care se prevede expres că sunt zile lucrătoare.</w:t>
      </w:r>
    </w:p>
    <w:p w:rsidR="004D3CE5" w:rsidRPr="00511CDB" w:rsidRDefault="004D3CE5" w:rsidP="00F0771A">
      <w:pPr>
        <w:spacing w:after="0" w:line="240" w:lineRule="auto"/>
        <w:ind w:left="1"/>
        <w:jc w:val="both"/>
        <w:rPr>
          <w:rFonts w:ascii="Times New Roman" w:hAnsi="Times New Roman" w:cs="Times New Roman"/>
          <w:sz w:val="24"/>
          <w:szCs w:val="24"/>
        </w:rPr>
      </w:pPr>
    </w:p>
    <w:p w:rsidR="004D3CE5" w:rsidRPr="00511CDB" w:rsidRDefault="004D3CE5" w:rsidP="00AE4EA5">
      <w:pPr>
        <w:pStyle w:val="ListParagraph"/>
        <w:numPr>
          <w:ilvl w:val="0"/>
          <w:numId w:val="8"/>
        </w:numPr>
        <w:spacing w:after="0" w:line="240" w:lineRule="auto"/>
        <w:ind w:left="0" w:firstLine="0"/>
        <w:contextualSpacing w:val="0"/>
        <w:jc w:val="both"/>
        <w:rPr>
          <w:rFonts w:ascii="Times New Roman" w:hAnsi="Times New Roman" w:cs="Times New Roman"/>
          <w:b/>
          <w:sz w:val="24"/>
          <w:szCs w:val="24"/>
        </w:rPr>
      </w:pPr>
      <w:r w:rsidRPr="00511CDB">
        <w:rPr>
          <w:rFonts w:ascii="Times New Roman" w:hAnsi="Times New Roman" w:cs="Times New Roman"/>
          <w:b/>
          <w:sz w:val="24"/>
          <w:szCs w:val="24"/>
        </w:rPr>
        <w:t>Interpretare</w:t>
      </w:r>
    </w:p>
    <w:p w:rsidR="00EE1B24" w:rsidRPr="00511CDB" w:rsidRDefault="004D3CE5" w:rsidP="00AE4EA5">
      <w:pPr>
        <w:pStyle w:val="ListParagraph"/>
        <w:numPr>
          <w:ilvl w:val="0"/>
          <w:numId w:val="12"/>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4D3CE5" w:rsidRPr="00511CDB" w:rsidRDefault="004D3CE5" w:rsidP="00AE4EA5">
      <w:pPr>
        <w:pStyle w:val="ListParagraph"/>
        <w:numPr>
          <w:ilvl w:val="0"/>
          <w:numId w:val="12"/>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rsidR="004D3CE5" w:rsidRPr="00511CDB" w:rsidRDefault="004D3CE5" w:rsidP="00F0771A">
      <w:pPr>
        <w:spacing w:after="0" w:line="240" w:lineRule="auto"/>
        <w:ind w:left="1"/>
        <w:jc w:val="both"/>
        <w:rPr>
          <w:rFonts w:ascii="Times New Roman" w:hAnsi="Times New Roman" w:cs="Times New Roman"/>
          <w:sz w:val="24"/>
          <w:szCs w:val="24"/>
        </w:rPr>
      </w:pPr>
    </w:p>
    <w:p w:rsidR="004D3CE5" w:rsidRPr="00511CDB" w:rsidRDefault="004D3CE5" w:rsidP="00AE4EA5">
      <w:pPr>
        <w:pStyle w:val="ListParagraph"/>
        <w:numPr>
          <w:ilvl w:val="0"/>
          <w:numId w:val="8"/>
        </w:numPr>
        <w:spacing w:after="0" w:line="240" w:lineRule="auto"/>
        <w:ind w:left="0" w:firstLine="0"/>
        <w:contextualSpacing w:val="0"/>
        <w:jc w:val="both"/>
        <w:rPr>
          <w:rFonts w:ascii="Times New Roman" w:hAnsi="Times New Roman" w:cs="Times New Roman"/>
          <w:b/>
          <w:sz w:val="24"/>
          <w:szCs w:val="24"/>
        </w:rPr>
      </w:pPr>
      <w:r w:rsidRPr="00511CDB">
        <w:rPr>
          <w:rFonts w:ascii="Times New Roman" w:hAnsi="Times New Roman" w:cs="Times New Roman"/>
          <w:b/>
          <w:sz w:val="24"/>
          <w:szCs w:val="24"/>
        </w:rPr>
        <w:t>Obiectul Contractului</w:t>
      </w:r>
    </w:p>
    <w:p w:rsidR="004D3CE5" w:rsidRPr="00511CDB" w:rsidRDefault="004D3CE5" w:rsidP="00AE4EA5">
      <w:pPr>
        <w:pStyle w:val="ListParagraph"/>
        <w:numPr>
          <w:ilvl w:val="0"/>
          <w:numId w:val="13"/>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Obiectul prezentului Contract</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 xml:space="preserve">îl reprezintă </w:t>
      </w:r>
      <w:r w:rsidR="00EE1B24" w:rsidRPr="00511CDB">
        <w:rPr>
          <w:rFonts w:ascii="Times New Roman" w:hAnsi="Times New Roman" w:cs="Times New Roman"/>
          <w:sz w:val="24"/>
          <w:szCs w:val="24"/>
        </w:rPr>
        <w:t>furnizarea</w:t>
      </w:r>
      <w:r w:rsidR="00404914" w:rsidRPr="00511CDB">
        <w:rPr>
          <w:rFonts w:ascii="Times New Roman" w:hAnsi="Times New Roman" w:cs="Times New Roman"/>
          <w:sz w:val="24"/>
          <w:szCs w:val="24"/>
        </w:rPr>
        <w:t xml:space="preserve"> </w:t>
      </w:r>
      <w:r w:rsidR="00215CC8">
        <w:rPr>
          <w:rFonts w:ascii="Times New Roman" w:hAnsi="Times New Roman" w:cs="Times New Roman"/>
          <w:sz w:val="24"/>
          <w:szCs w:val="24"/>
        </w:rPr>
        <w:t xml:space="preserve">a 26 bucăți </w:t>
      </w:r>
      <w:r w:rsidR="00215CC8" w:rsidRPr="00215CC8">
        <w:rPr>
          <w:rFonts w:ascii="Times New Roman" w:hAnsi="Times New Roman" w:cs="Times New Roman"/>
          <w:b/>
          <w:i/>
          <w:sz w:val="24"/>
          <w:szCs w:val="24"/>
        </w:rPr>
        <w:t>rampe de avertizare optico-acustic</w:t>
      </w:r>
      <w:r w:rsidR="00215CC8">
        <w:rPr>
          <w:rFonts w:ascii="Times New Roman" w:hAnsi="Times New Roman" w:cs="Times New Roman"/>
          <w:b/>
          <w:i/>
          <w:sz w:val="24"/>
          <w:szCs w:val="24"/>
        </w:rPr>
        <w:t xml:space="preserve">ă </w:t>
      </w:r>
      <w:r w:rsidR="00215CC8">
        <w:rPr>
          <w:rFonts w:ascii="Times New Roman" w:hAnsi="Times New Roman" w:cs="Times New Roman"/>
          <w:sz w:val="24"/>
          <w:szCs w:val="24"/>
        </w:rPr>
        <w:t xml:space="preserve">și instalarea </w:t>
      </w:r>
      <w:r w:rsidR="0047120D">
        <w:rPr>
          <w:rFonts w:ascii="Times New Roman" w:hAnsi="Times New Roman" w:cs="Times New Roman"/>
          <w:sz w:val="24"/>
          <w:szCs w:val="24"/>
        </w:rPr>
        <w:t>a</w:t>
      </w:r>
      <w:r w:rsidR="00215CC8">
        <w:rPr>
          <w:rFonts w:ascii="Times New Roman" w:hAnsi="Times New Roman" w:cs="Times New Roman"/>
          <w:sz w:val="24"/>
          <w:szCs w:val="24"/>
        </w:rPr>
        <w:t>cestora pe autovehiculele indicate de autoritatea contractantă</w:t>
      </w:r>
      <w:r w:rsidR="009008C5">
        <w:rPr>
          <w:rFonts w:ascii="Times New Roman" w:eastAsia="Calibri" w:hAnsi="Times New Roman" w:cs="Times New Roman"/>
          <w:i/>
          <w:sz w:val="24"/>
          <w:szCs w:val="24"/>
        </w:rPr>
        <w:t>, conform ofertei</w:t>
      </w:r>
      <w:r w:rsidR="00CF74A8" w:rsidRPr="00511CDB">
        <w:rPr>
          <w:rFonts w:ascii="Times New Roman" w:hAnsi="Times New Roman" w:cs="Times New Roman"/>
          <w:i/>
          <w:sz w:val="24"/>
          <w:szCs w:val="24"/>
        </w:rPr>
        <w:t>,</w:t>
      </w:r>
      <w:r w:rsidRPr="00511CDB">
        <w:rPr>
          <w:rFonts w:ascii="Times New Roman" w:hAnsi="Times New Roman" w:cs="Times New Roman"/>
          <w:sz w:val="24"/>
          <w:szCs w:val="24"/>
        </w:rPr>
        <w:t xml:space="preserve"> </w:t>
      </w:r>
      <w:r w:rsidR="00362D33" w:rsidRPr="00362D33">
        <w:rPr>
          <w:rFonts w:ascii="Times New Roman" w:hAnsi="Times New Roman" w:cs="Times New Roman"/>
          <w:i/>
          <w:sz w:val="24"/>
          <w:szCs w:val="24"/>
        </w:rPr>
        <w:t>echipamente</w:t>
      </w:r>
      <w:r w:rsidR="00362D33">
        <w:rPr>
          <w:rFonts w:ascii="Times New Roman" w:hAnsi="Times New Roman" w:cs="Times New Roman"/>
          <w:sz w:val="24"/>
          <w:szCs w:val="24"/>
        </w:rPr>
        <w:t xml:space="preserve"> </w:t>
      </w:r>
      <w:r w:rsidRPr="00511CDB">
        <w:rPr>
          <w:rFonts w:ascii="Times New Roman" w:hAnsi="Times New Roman" w:cs="Times New Roman"/>
          <w:sz w:val="24"/>
          <w:szCs w:val="24"/>
        </w:rPr>
        <w:t xml:space="preserve">denumite în continuare </w:t>
      </w:r>
      <w:r w:rsidR="00E05067" w:rsidRPr="00362D33">
        <w:rPr>
          <w:rFonts w:ascii="Times New Roman" w:hAnsi="Times New Roman" w:cs="Times New Roman"/>
          <w:i/>
          <w:sz w:val="24"/>
          <w:szCs w:val="24"/>
        </w:rPr>
        <w:t>Produse</w:t>
      </w:r>
      <w:r w:rsidRPr="00511CDB">
        <w:rPr>
          <w:rFonts w:ascii="Times New Roman" w:hAnsi="Times New Roman" w:cs="Times New Roman"/>
          <w:sz w:val="24"/>
          <w:szCs w:val="24"/>
        </w:rPr>
        <w:t xml:space="preserve">, pe care Contractantul se obligă să le </w:t>
      </w:r>
      <w:r w:rsidR="00056FDB" w:rsidRPr="00511CDB">
        <w:rPr>
          <w:rFonts w:ascii="Times New Roman" w:hAnsi="Times New Roman" w:cs="Times New Roman"/>
          <w:sz w:val="24"/>
          <w:szCs w:val="24"/>
        </w:rPr>
        <w:t>furnizeze</w:t>
      </w:r>
      <w:r w:rsidRPr="00511CDB">
        <w:rPr>
          <w:rFonts w:ascii="Times New Roman" w:hAnsi="Times New Roman" w:cs="Times New Roman"/>
          <w:sz w:val="24"/>
          <w:szCs w:val="24"/>
        </w:rPr>
        <w:t xml:space="preserve"> în conformitate cu prevederile din prezentul Contract, Anexa nr. 1 – </w:t>
      </w:r>
      <w:r w:rsidR="00215CC8">
        <w:rPr>
          <w:rFonts w:ascii="Times New Roman" w:hAnsi="Times New Roman" w:cs="Times New Roman"/>
          <w:sz w:val="24"/>
          <w:szCs w:val="24"/>
        </w:rPr>
        <w:t>Specificațții tehnice</w:t>
      </w:r>
      <w:r w:rsidRPr="00511CDB">
        <w:rPr>
          <w:rFonts w:ascii="Times New Roman" w:hAnsi="Times New Roman" w:cs="Times New Roman"/>
          <w:sz w:val="24"/>
          <w:szCs w:val="24"/>
        </w:rPr>
        <w:t>, Anexa nr. 2 – Propunerea tehnică</w:t>
      </w:r>
      <w:r w:rsidR="00215CC8">
        <w:rPr>
          <w:rFonts w:ascii="Times New Roman" w:hAnsi="Times New Roman" w:cs="Times New Roman"/>
          <w:sz w:val="24"/>
          <w:szCs w:val="24"/>
        </w:rPr>
        <w:t>, Anexa nr. 3 – Propunerea</w:t>
      </w:r>
      <w:r w:rsidR="00B41FC9" w:rsidRPr="00511CDB">
        <w:rPr>
          <w:rFonts w:ascii="Times New Roman" w:hAnsi="Times New Roman" w:cs="Times New Roman"/>
          <w:sz w:val="24"/>
          <w:szCs w:val="24"/>
        </w:rPr>
        <w:t xml:space="preserve"> fianciară</w:t>
      </w:r>
      <w:r w:rsidRPr="00511CDB">
        <w:rPr>
          <w:rFonts w:ascii="Times New Roman" w:hAnsi="Times New Roman" w:cs="Times New Roman"/>
          <w:sz w:val="24"/>
          <w:szCs w:val="24"/>
        </w:rPr>
        <w:t>, cu dispozițiile legale, aprobările și standardele tehnice, profesionale și de calitate în vigoare.</w:t>
      </w:r>
    </w:p>
    <w:p w:rsidR="00483DAE" w:rsidRPr="00511CDB" w:rsidRDefault="00483DAE" w:rsidP="00F0771A">
      <w:pPr>
        <w:spacing w:after="0" w:line="240" w:lineRule="auto"/>
        <w:jc w:val="both"/>
        <w:rPr>
          <w:rFonts w:ascii="Times New Roman" w:hAnsi="Times New Roman" w:cs="Times New Roman"/>
          <w:sz w:val="24"/>
          <w:szCs w:val="24"/>
        </w:rPr>
      </w:pPr>
    </w:p>
    <w:p w:rsidR="004D3CE5" w:rsidRPr="00511CDB" w:rsidRDefault="004D3CE5" w:rsidP="00AE4EA5">
      <w:pPr>
        <w:pStyle w:val="ListParagraph"/>
        <w:numPr>
          <w:ilvl w:val="0"/>
          <w:numId w:val="8"/>
        </w:numPr>
        <w:spacing w:after="0" w:line="240" w:lineRule="auto"/>
        <w:ind w:left="0" w:firstLine="0"/>
        <w:contextualSpacing w:val="0"/>
        <w:jc w:val="both"/>
        <w:rPr>
          <w:rFonts w:ascii="Times New Roman" w:hAnsi="Times New Roman" w:cs="Times New Roman"/>
          <w:b/>
          <w:sz w:val="24"/>
          <w:szCs w:val="24"/>
        </w:rPr>
      </w:pPr>
      <w:r w:rsidRPr="00511CDB">
        <w:rPr>
          <w:rFonts w:ascii="Times New Roman" w:hAnsi="Times New Roman" w:cs="Times New Roman"/>
          <w:b/>
          <w:sz w:val="24"/>
          <w:szCs w:val="24"/>
        </w:rPr>
        <w:lastRenderedPageBreak/>
        <w:t>Prețul Contractului</w:t>
      </w:r>
    </w:p>
    <w:p w:rsidR="00E009B0" w:rsidRPr="00511CDB" w:rsidRDefault="004D3CE5" w:rsidP="00AE4EA5">
      <w:pPr>
        <w:pStyle w:val="ListParagraph"/>
        <w:numPr>
          <w:ilvl w:val="0"/>
          <w:numId w:val="14"/>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 xml:space="preserve">Autoritatea contractantă se obligă să plătească Contractantului Prețul total convenit prin prezentul Contract, în sumă de </w:t>
      </w:r>
      <w:r w:rsidR="00215CC8">
        <w:rPr>
          <w:rFonts w:ascii="Times New Roman" w:hAnsi="Times New Roman" w:cs="Times New Roman"/>
          <w:b/>
          <w:sz w:val="24"/>
          <w:szCs w:val="24"/>
        </w:rPr>
        <w:t>______________</w:t>
      </w:r>
      <w:r w:rsidR="000A2ACE" w:rsidRPr="00511CDB">
        <w:rPr>
          <w:rFonts w:ascii="Times New Roman" w:hAnsi="Times New Roman" w:cs="Times New Roman"/>
          <w:sz w:val="24"/>
          <w:szCs w:val="24"/>
        </w:rPr>
        <w:t xml:space="preserve"> </w:t>
      </w:r>
      <w:r w:rsidR="00056FDB" w:rsidRPr="00511CDB">
        <w:rPr>
          <w:rFonts w:ascii="Times New Roman" w:hAnsi="Times New Roman" w:cs="Times New Roman"/>
          <w:sz w:val="24"/>
          <w:szCs w:val="24"/>
        </w:rPr>
        <w:t>lei</w:t>
      </w:r>
      <w:r w:rsidRPr="00511CDB">
        <w:rPr>
          <w:rFonts w:ascii="Times New Roman" w:hAnsi="Times New Roman" w:cs="Times New Roman"/>
          <w:sz w:val="24"/>
          <w:szCs w:val="24"/>
        </w:rPr>
        <w:t xml:space="preserve"> ([valoarea în litere][moneda]), la care se adaugă TVA în valoare de </w:t>
      </w:r>
      <w:r w:rsidR="00215CC8">
        <w:rPr>
          <w:rFonts w:ascii="Times New Roman" w:hAnsi="Times New Roman" w:cs="Times New Roman"/>
          <w:b/>
          <w:sz w:val="24"/>
          <w:szCs w:val="24"/>
        </w:rPr>
        <w:t>__________________</w:t>
      </w:r>
      <w:r w:rsidR="00056FDB" w:rsidRPr="00511CDB">
        <w:rPr>
          <w:rFonts w:ascii="Times New Roman" w:hAnsi="Times New Roman" w:cs="Times New Roman"/>
          <w:sz w:val="24"/>
          <w:szCs w:val="24"/>
        </w:rPr>
        <w:t xml:space="preserve"> lei</w:t>
      </w:r>
      <w:r w:rsidRPr="00511CDB">
        <w:rPr>
          <w:rFonts w:ascii="Times New Roman" w:hAnsi="Times New Roman" w:cs="Times New Roman"/>
          <w:sz w:val="24"/>
          <w:szCs w:val="24"/>
        </w:rPr>
        <w:t xml:space="preserve"> ([valoarea în litere][moneda</w:t>
      </w:r>
      <w:r w:rsidR="000A2ACE" w:rsidRPr="00511CDB">
        <w:rPr>
          <w:rFonts w:ascii="Times New Roman" w:hAnsi="Times New Roman" w:cs="Times New Roman"/>
          <w:sz w:val="24"/>
          <w:szCs w:val="24"/>
        </w:rPr>
        <w:t>]), conform prevederilor legale, astfel:</w:t>
      </w:r>
    </w:p>
    <w:tbl>
      <w:tblPr>
        <w:tblStyle w:val="TableGrid"/>
        <w:tblW w:w="10212" w:type="dxa"/>
        <w:tblLook w:val="04A0"/>
      </w:tblPr>
      <w:tblGrid>
        <w:gridCol w:w="675"/>
        <w:gridCol w:w="1843"/>
        <w:gridCol w:w="686"/>
        <w:gridCol w:w="1406"/>
        <w:gridCol w:w="1405"/>
        <w:gridCol w:w="1399"/>
        <w:gridCol w:w="1399"/>
        <w:gridCol w:w="1399"/>
      </w:tblGrid>
      <w:tr w:rsidR="007C1B4D" w:rsidRPr="00511CDB" w:rsidTr="00130622">
        <w:tc>
          <w:tcPr>
            <w:tcW w:w="675" w:type="dxa"/>
            <w:vAlign w:val="center"/>
          </w:tcPr>
          <w:p w:rsidR="007C1B4D" w:rsidRPr="00511CDB" w:rsidRDefault="007C1B4D" w:rsidP="00130622">
            <w:pPr>
              <w:jc w:val="center"/>
              <w:rPr>
                <w:rFonts w:ascii="Times New Roman" w:hAnsi="Times New Roman" w:cs="Times New Roman"/>
                <w:b/>
              </w:rPr>
            </w:pPr>
            <w:r w:rsidRPr="00511CDB">
              <w:rPr>
                <w:rFonts w:ascii="Times New Roman" w:hAnsi="Times New Roman" w:cs="Times New Roman"/>
                <w:b/>
              </w:rPr>
              <w:t>Nr. crt.</w:t>
            </w:r>
          </w:p>
        </w:tc>
        <w:tc>
          <w:tcPr>
            <w:tcW w:w="1843" w:type="dxa"/>
            <w:vAlign w:val="center"/>
          </w:tcPr>
          <w:p w:rsidR="007C1B4D" w:rsidRPr="00511CDB" w:rsidRDefault="007C1B4D" w:rsidP="00130622">
            <w:pPr>
              <w:jc w:val="center"/>
              <w:rPr>
                <w:rFonts w:ascii="Times New Roman" w:hAnsi="Times New Roman" w:cs="Times New Roman"/>
                <w:b/>
              </w:rPr>
            </w:pPr>
            <w:r w:rsidRPr="00511CDB">
              <w:rPr>
                <w:rFonts w:ascii="Times New Roman" w:hAnsi="Times New Roman" w:cs="Times New Roman"/>
                <w:b/>
              </w:rPr>
              <w:t>Denumire produs</w:t>
            </w:r>
          </w:p>
        </w:tc>
        <w:tc>
          <w:tcPr>
            <w:tcW w:w="686" w:type="dxa"/>
            <w:vAlign w:val="center"/>
          </w:tcPr>
          <w:p w:rsidR="007C1B4D" w:rsidRPr="00511CDB" w:rsidRDefault="007C1B4D" w:rsidP="00130622">
            <w:pPr>
              <w:jc w:val="center"/>
              <w:rPr>
                <w:rFonts w:ascii="Times New Roman" w:hAnsi="Times New Roman" w:cs="Times New Roman"/>
                <w:b/>
              </w:rPr>
            </w:pPr>
            <w:r w:rsidRPr="00511CDB">
              <w:rPr>
                <w:rFonts w:ascii="Times New Roman" w:hAnsi="Times New Roman" w:cs="Times New Roman"/>
                <w:b/>
              </w:rPr>
              <w:t>UM</w:t>
            </w:r>
          </w:p>
        </w:tc>
        <w:tc>
          <w:tcPr>
            <w:tcW w:w="1406" w:type="dxa"/>
            <w:vAlign w:val="center"/>
          </w:tcPr>
          <w:p w:rsidR="007C1B4D" w:rsidRPr="00511CDB" w:rsidRDefault="007C1B4D" w:rsidP="00130622">
            <w:pPr>
              <w:jc w:val="center"/>
              <w:rPr>
                <w:rFonts w:ascii="Times New Roman" w:hAnsi="Times New Roman" w:cs="Times New Roman"/>
                <w:b/>
              </w:rPr>
            </w:pPr>
            <w:r w:rsidRPr="00511CDB">
              <w:rPr>
                <w:rFonts w:ascii="Times New Roman" w:hAnsi="Times New Roman" w:cs="Times New Roman"/>
                <w:b/>
              </w:rPr>
              <w:t>Cantit.</w:t>
            </w:r>
          </w:p>
        </w:tc>
        <w:tc>
          <w:tcPr>
            <w:tcW w:w="1405" w:type="dxa"/>
            <w:vAlign w:val="center"/>
          </w:tcPr>
          <w:p w:rsidR="007C1B4D" w:rsidRPr="00511CDB" w:rsidRDefault="007C1B4D" w:rsidP="00130622">
            <w:pPr>
              <w:jc w:val="center"/>
              <w:rPr>
                <w:rFonts w:ascii="Times New Roman" w:hAnsi="Times New Roman" w:cs="Times New Roman"/>
                <w:b/>
              </w:rPr>
            </w:pPr>
            <w:r w:rsidRPr="00511CDB">
              <w:rPr>
                <w:rFonts w:ascii="Times New Roman" w:hAnsi="Times New Roman" w:cs="Times New Roman"/>
                <w:b/>
              </w:rPr>
              <w:t>Preţ unitar - lei, fără TVA</w:t>
            </w:r>
          </w:p>
        </w:tc>
        <w:tc>
          <w:tcPr>
            <w:tcW w:w="1399" w:type="dxa"/>
            <w:vAlign w:val="center"/>
          </w:tcPr>
          <w:p w:rsidR="007C1B4D" w:rsidRPr="00511CDB" w:rsidRDefault="007C1B4D" w:rsidP="00130622">
            <w:pPr>
              <w:jc w:val="center"/>
              <w:rPr>
                <w:rFonts w:ascii="Times New Roman" w:hAnsi="Times New Roman" w:cs="Times New Roman"/>
                <w:b/>
              </w:rPr>
            </w:pPr>
            <w:r w:rsidRPr="00511CDB">
              <w:rPr>
                <w:rFonts w:ascii="Times New Roman" w:hAnsi="Times New Roman" w:cs="Times New Roman"/>
                <w:b/>
              </w:rPr>
              <w:t>Valoare fără TVA - lei</w:t>
            </w:r>
          </w:p>
        </w:tc>
        <w:tc>
          <w:tcPr>
            <w:tcW w:w="1399" w:type="dxa"/>
            <w:vAlign w:val="center"/>
          </w:tcPr>
          <w:p w:rsidR="007C1B4D" w:rsidRPr="00511CDB" w:rsidRDefault="007C1B4D" w:rsidP="00130622">
            <w:pPr>
              <w:jc w:val="center"/>
              <w:rPr>
                <w:rFonts w:ascii="Times New Roman" w:hAnsi="Times New Roman" w:cs="Times New Roman"/>
                <w:b/>
              </w:rPr>
            </w:pPr>
            <w:r w:rsidRPr="00511CDB">
              <w:rPr>
                <w:rFonts w:ascii="Times New Roman" w:hAnsi="Times New Roman" w:cs="Times New Roman"/>
                <w:b/>
              </w:rPr>
              <w:t>TVA</w:t>
            </w:r>
          </w:p>
        </w:tc>
        <w:tc>
          <w:tcPr>
            <w:tcW w:w="1399" w:type="dxa"/>
            <w:vAlign w:val="center"/>
          </w:tcPr>
          <w:p w:rsidR="007C1B4D" w:rsidRPr="00511CDB" w:rsidRDefault="007C1B4D" w:rsidP="00130622">
            <w:pPr>
              <w:jc w:val="center"/>
              <w:rPr>
                <w:rFonts w:ascii="Times New Roman" w:hAnsi="Times New Roman" w:cs="Times New Roman"/>
                <w:b/>
              </w:rPr>
            </w:pPr>
            <w:r w:rsidRPr="00511CDB">
              <w:rPr>
                <w:rFonts w:ascii="Times New Roman" w:hAnsi="Times New Roman" w:cs="Times New Roman"/>
                <w:b/>
              </w:rPr>
              <w:t>Valoare cu TVA - lei</w:t>
            </w:r>
          </w:p>
        </w:tc>
      </w:tr>
      <w:tr w:rsidR="007C1B4D" w:rsidRPr="00511CDB" w:rsidTr="004F72E0">
        <w:tc>
          <w:tcPr>
            <w:tcW w:w="675" w:type="dxa"/>
            <w:vAlign w:val="center"/>
          </w:tcPr>
          <w:p w:rsidR="007C1B4D" w:rsidRPr="00511CDB" w:rsidRDefault="004F72E0" w:rsidP="004F72E0">
            <w:pPr>
              <w:jc w:val="center"/>
              <w:rPr>
                <w:rFonts w:ascii="Times New Roman" w:hAnsi="Times New Roman" w:cs="Times New Roman"/>
              </w:rPr>
            </w:pPr>
            <w:r w:rsidRPr="00511CDB">
              <w:rPr>
                <w:rFonts w:ascii="Times New Roman" w:hAnsi="Times New Roman" w:cs="Times New Roman"/>
              </w:rPr>
              <w:t>1</w:t>
            </w:r>
          </w:p>
        </w:tc>
        <w:tc>
          <w:tcPr>
            <w:tcW w:w="1843" w:type="dxa"/>
            <w:vAlign w:val="center"/>
          </w:tcPr>
          <w:p w:rsidR="007C1B4D" w:rsidRPr="00511CDB" w:rsidRDefault="00215CC8" w:rsidP="004F72E0">
            <w:pPr>
              <w:jc w:val="center"/>
              <w:rPr>
                <w:rFonts w:ascii="Times New Roman" w:hAnsi="Times New Roman" w:cs="Times New Roman"/>
              </w:rPr>
            </w:pPr>
            <w:r>
              <w:rPr>
                <w:rFonts w:ascii="Times New Roman" w:hAnsi="Times New Roman" w:cs="Times New Roman"/>
              </w:rPr>
              <w:t>Rampe de avertizare optico-acustică</w:t>
            </w:r>
          </w:p>
        </w:tc>
        <w:tc>
          <w:tcPr>
            <w:tcW w:w="686" w:type="dxa"/>
            <w:vAlign w:val="center"/>
          </w:tcPr>
          <w:p w:rsidR="007C1B4D" w:rsidRPr="00511CDB" w:rsidRDefault="00916839" w:rsidP="004F72E0">
            <w:pPr>
              <w:jc w:val="center"/>
              <w:rPr>
                <w:rFonts w:ascii="Times New Roman" w:hAnsi="Times New Roman" w:cs="Times New Roman"/>
              </w:rPr>
            </w:pPr>
            <w:r w:rsidRPr="00511CDB">
              <w:rPr>
                <w:rFonts w:ascii="Times New Roman" w:hAnsi="Times New Roman" w:cs="Times New Roman"/>
              </w:rPr>
              <w:t>buc</w:t>
            </w:r>
          </w:p>
        </w:tc>
        <w:tc>
          <w:tcPr>
            <w:tcW w:w="1406" w:type="dxa"/>
            <w:vAlign w:val="center"/>
          </w:tcPr>
          <w:p w:rsidR="007C1B4D" w:rsidRPr="00511CDB" w:rsidRDefault="00B41FC9" w:rsidP="004F72E0">
            <w:pPr>
              <w:jc w:val="center"/>
              <w:rPr>
                <w:rFonts w:ascii="Times New Roman" w:hAnsi="Times New Roman" w:cs="Times New Roman"/>
              </w:rPr>
            </w:pPr>
            <w:r w:rsidRPr="00511CDB">
              <w:rPr>
                <w:rFonts w:ascii="Times New Roman" w:hAnsi="Times New Roman" w:cs="Times New Roman"/>
              </w:rPr>
              <w:t>2</w:t>
            </w:r>
            <w:r w:rsidR="00215CC8">
              <w:rPr>
                <w:rFonts w:ascii="Times New Roman" w:hAnsi="Times New Roman" w:cs="Times New Roman"/>
              </w:rPr>
              <w:t>6</w:t>
            </w:r>
          </w:p>
        </w:tc>
        <w:tc>
          <w:tcPr>
            <w:tcW w:w="1405" w:type="dxa"/>
            <w:vAlign w:val="center"/>
          </w:tcPr>
          <w:p w:rsidR="007C1B4D" w:rsidRPr="00511CDB" w:rsidRDefault="007C1B4D" w:rsidP="004F72E0">
            <w:pPr>
              <w:jc w:val="center"/>
              <w:rPr>
                <w:rFonts w:ascii="Times New Roman" w:hAnsi="Times New Roman" w:cs="Times New Roman"/>
              </w:rPr>
            </w:pPr>
          </w:p>
        </w:tc>
        <w:tc>
          <w:tcPr>
            <w:tcW w:w="1399" w:type="dxa"/>
            <w:vAlign w:val="center"/>
          </w:tcPr>
          <w:p w:rsidR="007C1B4D" w:rsidRPr="00511CDB" w:rsidRDefault="007C1B4D" w:rsidP="004F72E0">
            <w:pPr>
              <w:jc w:val="center"/>
              <w:rPr>
                <w:rFonts w:ascii="Times New Roman" w:hAnsi="Times New Roman" w:cs="Times New Roman"/>
              </w:rPr>
            </w:pPr>
          </w:p>
        </w:tc>
        <w:tc>
          <w:tcPr>
            <w:tcW w:w="1399" w:type="dxa"/>
            <w:vAlign w:val="center"/>
          </w:tcPr>
          <w:p w:rsidR="007C1B4D" w:rsidRPr="00511CDB" w:rsidRDefault="007C1B4D" w:rsidP="004F72E0">
            <w:pPr>
              <w:jc w:val="center"/>
              <w:rPr>
                <w:rFonts w:ascii="Times New Roman" w:hAnsi="Times New Roman" w:cs="Times New Roman"/>
              </w:rPr>
            </w:pPr>
          </w:p>
        </w:tc>
        <w:tc>
          <w:tcPr>
            <w:tcW w:w="1399" w:type="dxa"/>
            <w:vAlign w:val="center"/>
          </w:tcPr>
          <w:p w:rsidR="007C1B4D" w:rsidRPr="00511CDB" w:rsidRDefault="007C1B4D" w:rsidP="004F72E0">
            <w:pPr>
              <w:jc w:val="center"/>
              <w:rPr>
                <w:rFonts w:ascii="Times New Roman" w:hAnsi="Times New Roman" w:cs="Times New Roman"/>
              </w:rPr>
            </w:pPr>
          </w:p>
        </w:tc>
      </w:tr>
      <w:tr w:rsidR="007C1B4D" w:rsidRPr="00511CDB" w:rsidTr="007C1B4D">
        <w:tc>
          <w:tcPr>
            <w:tcW w:w="6015" w:type="dxa"/>
            <w:gridSpan w:val="5"/>
          </w:tcPr>
          <w:p w:rsidR="007C1B4D" w:rsidRPr="00511CDB" w:rsidRDefault="007C1B4D" w:rsidP="00F0771A">
            <w:pPr>
              <w:jc w:val="both"/>
              <w:rPr>
                <w:rFonts w:ascii="Times New Roman" w:hAnsi="Times New Roman" w:cs="Times New Roman"/>
                <w:b/>
              </w:rPr>
            </w:pPr>
            <w:r w:rsidRPr="00511CDB">
              <w:rPr>
                <w:rFonts w:ascii="Times New Roman" w:hAnsi="Times New Roman" w:cs="Times New Roman"/>
                <w:b/>
              </w:rPr>
              <w:t>TOTAL VALOARE - LEI</w:t>
            </w:r>
          </w:p>
        </w:tc>
        <w:tc>
          <w:tcPr>
            <w:tcW w:w="1399" w:type="dxa"/>
          </w:tcPr>
          <w:p w:rsidR="007C1B4D" w:rsidRPr="00511CDB" w:rsidRDefault="007C1B4D" w:rsidP="00F0771A">
            <w:pPr>
              <w:jc w:val="both"/>
              <w:rPr>
                <w:rFonts w:ascii="Times New Roman" w:hAnsi="Times New Roman" w:cs="Times New Roman"/>
              </w:rPr>
            </w:pPr>
          </w:p>
        </w:tc>
        <w:tc>
          <w:tcPr>
            <w:tcW w:w="1399" w:type="dxa"/>
          </w:tcPr>
          <w:p w:rsidR="007C1B4D" w:rsidRPr="00511CDB" w:rsidRDefault="007C1B4D" w:rsidP="00F0771A">
            <w:pPr>
              <w:jc w:val="both"/>
              <w:rPr>
                <w:rFonts w:ascii="Times New Roman" w:hAnsi="Times New Roman" w:cs="Times New Roman"/>
              </w:rPr>
            </w:pPr>
          </w:p>
        </w:tc>
        <w:tc>
          <w:tcPr>
            <w:tcW w:w="1399" w:type="dxa"/>
          </w:tcPr>
          <w:p w:rsidR="007C1B4D" w:rsidRPr="00511CDB" w:rsidRDefault="007C1B4D" w:rsidP="00F0771A">
            <w:pPr>
              <w:jc w:val="both"/>
              <w:rPr>
                <w:rFonts w:ascii="Times New Roman" w:hAnsi="Times New Roman" w:cs="Times New Roman"/>
              </w:rPr>
            </w:pPr>
          </w:p>
        </w:tc>
      </w:tr>
    </w:tbl>
    <w:p w:rsidR="00567EDA" w:rsidRPr="00511CDB" w:rsidRDefault="004D3CE5" w:rsidP="00AE4EA5">
      <w:pPr>
        <w:pStyle w:val="ListParagraph"/>
        <w:numPr>
          <w:ilvl w:val="0"/>
          <w:numId w:val="14"/>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Prețul Contractului</w:t>
      </w:r>
      <w:r w:rsidR="00567EDA" w:rsidRPr="00511CDB">
        <w:rPr>
          <w:rFonts w:ascii="Times New Roman" w:hAnsi="Times New Roman" w:cs="Times New Roman"/>
          <w:sz w:val="24"/>
          <w:szCs w:val="24"/>
        </w:rPr>
        <w:t xml:space="preserve"> </w:t>
      </w:r>
      <w:r w:rsidR="006F645E">
        <w:rPr>
          <w:rFonts w:ascii="Times New Roman" w:hAnsi="Times New Roman" w:cs="Times New Roman"/>
          <w:sz w:val="24"/>
          <w:szCs w:val="24"/>
        </w:rPr>
        <w:t>este ferm pe toate perioada derulării contractului.</w:t>
      </w:r>
    </w:p>
    <w:p w:rsidR="001B45AB" w:rsidRPr="00511CDB" w:rsidRDefault="001B45AB" w:rsidP="00F0771A">
      <w:pPr>
        <w:pStyle w:val="ListParagraph"/>
        <w:spacing w:after="0" w:line="240" w:lineRule="auto"/>
        <w:ind w:left="0"/>
        <w:contextualSpacing w:val="0"/>
        <w:jc w:val="both"/>
        <w:rPr>
          <w:rFonts w:ascii="Times New Roman" w:hAnsi="Times New Roman" w:cs="Times New Roman"/>
          <w:sz w:val="24"/>
          <w:szCs w:val="24"/>
        </w:rPr>
      </w:pPr>
    </w:p>
    <w:p w:rsidR="004D3CE5" w:rsidRPr="00511CDB" w:rsidRDefault="00D15ED7" w:rsidP="00AE4EA5">
      <w:pPr>
        <w:pStyle w:val="ListParagraph"/>
        <w:numPr>
          <w:ilvl w:val="0"/>
          <w:numId w:val="8"/>
        </w:numPr>
        <w:spacing w:after="0" w:line="240" w:lineRule="auto"/>
        <w:ind w:left="0" w:firstLine="0"/>
        <w:contextualSpacing w:val="0"/>
        <w:jc w:val="both"/>
        <w:rPr>
          <w:rFonts w:ascii="Times New Roman" w:hAnsi="Times New Roman" w:cs="Times New Roman"/>
          <w:b/>
          <w:sz w:val="24"/>
          <w:szCs w:val="24"/>
        </w:rPr>
      </w:pPr>
      <w:r w:rsidRPr="00511CDB">
        <w:rPr>
          <w:rFonts w:ascii="Times New Roman" w:hAnsi="Times New Roman" w:cs="Times New Roman"/>
          <w:b/>
          <w:sz w:val="24"/>
          <w:szCs w:val="24"/>
        </w:rPr>
        <w:t>D</w:t>
      </w:r>
      <w:r w:rsidR="004D3CE5" w:rsidRPr="00511CDB">
        <w:rPr>
          <w:rFonts w:ascii="Times New Roman" w:hAnsi="Times New Roman" w:cs="Times New Roman"/>
          <w:b/>
          <w:sz w:val="24"/>
          <w:szCs w:val="24"/>
        </w:rPr>
        <w:t>urata Contractului</w:t>
      </w:r>
    </w:p>
    <w:p w:rsidR="00D15ED7" w:rsidRPr="00511CDB" w:rsidRDefault="004D3CE5" w:rsidP="00AE4EA5">
      <w:pPr>
        <w:pStyle w:val="ListParagraph"/>
        <w:numPr>
          <w:ilvl w:val="0"/>
          <w:numId w:val="15"/>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Durata prezentului Contract</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începe de la data intrării în vigoare</w:t>
      </w:r>
      <w:r w:rsidR="00614A17" w:rsidRPr="00511CDB">
        <w:rPr>
          <w:rFonts w:ascii="Times New Roman" w:hAnsi="Times New Roman" w:cs="Times New Roman"/>
          <w:sz w:val="24"/>
          <w:szCs w:val="24"/>
        </w:rPr>
        <w:t xml:space="preserve"> și</w:t>
      </w:r>
      <w:r w:rsidRPr="00511CDB">
        <w:rPr>
          <w:rFonts w:ascii="Times New Roman" w:hAnsi="Times New Roman" w:cs="Times New Roman"/>
          <w:sz w:val="24"/>
          <w:szCs w:val="24"/>
        </w:rPr>
        <w:t xml:space="preserve"> se finalizează la data de </w:t>
      </w:r>
      <w:r w:rsidR="00215CC8">
        <w:rPr>
          <w:rFonts w:ascii="Times New Roman" w:hAnsi="Times New Roman" w:cs="Times New Roman"/>
          <w:sz w:val="24"/>
          <w:szCs w:val="24"/>
        </w:rPr>
        <w:t>30.11.2020</w:t>
      </w:r>
      <w:r w:rsidRPr="00511CDB">
        <w:rPr>
          <w:rFonts w:ascii="Times New Roman" w:hAnsi="Times New Roman" w:cs="Times New Roman"/>
          <w:sz w:val="24"/>
          <w:szCs w:val="24"/>
        </w:rPr>
        <w:t xml:space="preserve"> sau, după caz, la data îndeplinirii obligațiilor contractuale în sarcina Părților</w:t>
      </w:r>
      <w:r w:rsidR="00D15ED7" w:rsidRPr="00511CDB">
        <w:rPr>
          <w:rFonts w:ascii="Times New Roman" w:hAnsi="Times New Roman" w:cs="Times New Roman"/>
          <w:sz w:val="24"/>
          <w:szCs w:val="24"/>
        </w:rPr>
        <w:t>.</w:t>
      </w:r>
    </w:p>
    <w:p w:rsidR="00D15ED7" w:rsidRPr="00511CDB" w:rsidRDefault="004D3CE5" w:rsidP="00AE4EA5">
      <w:pPr>
        <w:pStyle w:val="ListParagraph"/>
        <w:numPr>
          <w:ilvl w:val="0"/>
          <w:numId w:val="15"/>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Contractul</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intră în vigoare la data semnării acestuia de către ambele părți</w:t>
      </w:r>
      <w:r w:rsidR="00D15ED7" w:rsidRPr="00511CDB">
        <w:rPr>
          <w:rFonts w:ascii="Times New Roman" w:hAnsi="Times New Roman" w:cs="Times New Roman"/>
          <w:sz w:val="24"/>
          <w:szCs w:val="24"/>
        </w:rPr>
        <w:t>.</w:t>
      </w:r>
    </w:p>
    <w:p w:rsidR="004D3CE5" w:rsidRPr="00511CDB" w:rsidRDefault="005731AF" w:rsidP="00AE4EA5">
      <w:pPr>
        <w:pStyle w:val="ListParagraph"/>
        <w:numPr>
          <w:ilvl w:val="0"/>
          <w:numId w:val="15"/>
        </w:numPr>
        <w:spacing w:after="0" w:line="240" w:lineRule="auto"/>
        <w:ind w:left="1"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Termenul privind fu</w:t>
      </w:r>
      <w:r w:rsidR="00D15ED7" w:rsidRPr="00511CDB">
        <w:rPr>
          <w:rFonts w:ascii="Times New Roman" w:hAnsi="Times New Roman" w:cs="Times New Roman"/>
          <w:sz w:val="24"/>
          <w:szCs w:val="24"/>
        </w:rPr>
        <w:t>rnizarea produselor</w:t>
      </w:r>
      <w:r w:rsidR="004D3CE5" w:rsidRPr="00511CDB">
        <w:rPr>
          <w:rFonts w:ascii="Times New Roman" w:hAnsi="Times New Roman" w:cs="Times New Roman"/>
          <w:sz w:val="24"/>
          <w:szCs w:val="24"/>
        </w:rPr>
        <w:t xml:space="preserve"> aferente contractului va începe în termen de </w:t>
      </w:r>
      <w:r w:rsidR="00942FC3" w:rsidRPr="00511CDB">
        <w:rPr>
          <w:rFonts w:ascii="Times New Roman" w:hAnsi="Times New Roman" w:cs="Times New Roman"/>
          <w:sz w:val="24"/>
          <w:szCs w:val="24"/>
        </w:rPr>
        <w:t>1</w:t>
      </w:r>
      <w:r w:rsidR="004D3CE5" w:rsidRPr="00511CDB">
        <w:rPr>
          <w:rFonts w:ascii="Times New Roman" w:hAnsi="Times New Roman" w:cs="Times New Roman"/>
          <w:sz w:val="24"/>
          <w:szCs w:val="24"/>
        </w:rPr>
        <w:t xml:space="preserve"> zi lucrătoare de la data semnării contractului</w:t>
      </w:r>
      <w:r w:rsidR="00567EDA"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de către ambele părți</w:t>
      </w:r>
      <w:r w:rsidR="00D15ED7" w:rsidRPr="00511CDB">
        <w:rPr>
          <w:rFonts w:ascii="Times New Roman" w:hAnsi="Times New Roman" w:cs="Times New Roman"/>
          <w:sz w:val="24"/>
          <w:szCs w:val="24"/>
        </w:rPr>
        <w:t>,</w:t>
      </w:r>
      <w:r w:rsidR="004D3CE5" w:rsidRPr="00511CDB">
        <w:rPr>
          <w:rFonts w:ascii="Times New Roman" w:hAnsi="Times New Roman" w:cs="Times New Roman"/>
          <w:sz w:val="24"/>
          <w:szCs w:val="24"/>
        </w:rPr>
        <w:t xml:space="preserve"> și va dura </w:t>
      </w:r>
      <w:r w:rsidR="004D3CE5" w:rsidRPr="00511CDB">
        <w:rPr>
          <w:rFonts w:ascii="Times New Roman" w:hAnsi="Times New Roman" w:cs="Times New Roman"/>
          <w:b/>
          <w:sz w:val="24"/>
          <w:szCs w:val="24"/>
        </w:rPr>
        <w:t xml:space="preserve">maxim </w:t>
      </w:r>
      <w:r w:rsidR="00215CC8">
        <w:rPr>
          <w:rFonts w:ascii="Times New Roman" w:hAnsi="Times New Roman" w:cs="Times New Roman"/>
          <w:b/>
          <w:sz w:val="24"/>
          <w:szCs w:val="24"/>
        </w:rPr>
        <w:t>6</w:t>
      </w:r>
      <w:r w:rsidR="00495E4B" w:rsidRPr="00511CDB">
        <w:rPr>
          <w:rFonts w:ascii="Times New Roman" w:hAnsi="Times New Roman" w:cs="Times New Roman"/>
          <w:b/>
          <w:sz w:val="24"/>
          <w:szCs w:val="24"/>
        </w:rPr>
        <w:t>0</w:t>
      </w:r>
      <w:r w:rsidR="00B257BD" w:rsidRPr="00511CDB">
        <w:rPr>
          <w:rFonts w:ascii="Times New Roman" w:hAnsi="Times New Roman" w:cs="Times New Roman"/>
          <w:b/>
          <w:sz w:val="24"/>
          <w:szCs w:val="24"/>
        </w:rPr>
        <w:t xml:space="preserve"> </w:t>
      </w:r>
      <w:r w:rsidR="00AF20E5" w:rsidRPr="00511CDB">
        <w:rPr>
          <w:rFonts w:ascii="Times New Roman" w:hAnsi="Times New Roman" w:cs="Times New Roman"/>
          <w:b/>
          <w:sz w:val="24"/>
          <w:szCs w:val="24"/>
        </w:rPr>
        <w:t>de zile</w:t>
      </w:r>
      <w:r w:rsidR="00495E4B" w:rsidRPr="00511CDB">
        <w:rPr>
          <w:rFonts w:ascii="Times New Roman" w:hAnsi="Times New Roman" w:cs="Times New Roman"/>
          <w:b/>
          <w:sz w:val="24"/>
          <w:szCs w:val="24"/>
        </w:rPr>
        <w:t xml:space="preserve"> </w:t>
      </w:r>
      <w:r w:rsidR="004D3CE5" w:rsidRPr="00511CDB">
        <w:rPr>
          <w:rFonts w:ascii="Times New Roman" w:hAnsi="Times New Roman" w:cs="Times New Roman"/>
          <w:sz w:val="24"/>
          <w:szCs w:val="24"/>
        </w:rPr>
        <w:t>sau, după caz, până la data îndeplinirii obligațiilor contractuale în sarcina părților.</w:t>
      </w:r>
    </w:p>
    <w:p w:rsidR="001B45AB" w:rsidRPr="00511CDB" w:rsidRDefault="001B45AB" w:rsidP="00F0771A">
      <w:pPr>
        <w:spacing w:after="0" w:line="240" w:lineRule="auto"/>
        <w:ind w:left="1"/>
        <w:jc w:val="both"/>
        <w:rPr>
          <w:rFonts w:ascii="Times New Roman" w:hAnsi="Times New Roman" w:cs="Times New Roman"/>
          <w:sz w:val="24"/>
          <w:szCs w:val="24"/>
        </w:rPr>
      </w:pPr>
    </w:p>
    <w:p w:rsidR="004D3CE5" w:rsidRPr="00511CDB" w:rsidRDefault="004D3CE5" w:rsidP="00AE4EA5">
      <w:pPr>
        <w:pStyle w:val="ListParagraph"/>
        <w:numPr>
          <w:ilvl w:val="0"/>
          <w:numId w:val="8"/>
        </w:numPr>
        <w:spacing w:after="0" w:line="240" w:lineRule="auto"/>
        <w:ind w:left="0" w:firstLine="0"/>
        <w:contextualSpacing w:val="0"/>
        <w:jc w:val="both"/>
        <w:rPr>
          <w:rFonts w:ascii="Times New Roman" w:hAnsi="Times New Roman" w:cs="Times New Roman"/>
          <w:b/>
          <w:sz w:val="24"/>
          <w:szCs w:val="24"/>
        </w:rPr>
      </w:pPr>
      <w:r w:rsidRPr="00511CDB">
        <w:rPr>
          <w:rFonts w:ascii="Times New Roman" w:hAnsi="Times New Roman" w:cs="Times New Roman"/>
          <w:b/>
          <w:sz w:val="24"/>
          <w:szCs w:val="24"/>
        </w:rPr>
        <w:t>Documentele Contractului</w:t>
      </w:r>
    </w:p>
    <w:p w:rsidR="004D3CE5" w:rsidRPr="00511CDB" w:rsidRDefault="004D3CE5" w:rsidP="00AE4EA5">
      <w:pPr>
        <w:pStyle w:val="ListParagraph"/>
        <w:numPr>
          <w:ilvl w:val="0"/>
          <w:numId w:val="16"/>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Documentele prezentului Contract</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sunt:</w:t>
      </w:r>
    </w:p>
    <w:p w:rsidR="002E16F7" w:rsidRPr="00511CDB" w:rsidRDefault="0047120D" w:rsidP="00AE4EA5">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Specificațiile tehnice</w:t>
      </w:r>
      <w:r w:rsidR="004D3CE5" w:rsidRPr="00511CDB">
        <w:rPr>
          <w:rFonts w:ascii="Times New Roman" w:hAnsi="Times New Roman" w:cs="Times New Roman"/>
          <w:sz w:val="24"/>
          <w:szCs w:val="24"/>
        </w:rPr>
        <w:t>, inclusiv, dacă este cazul, clarificările și/sau măsurile de remediere aduse până la depunerea ofertelor ce privesc aspectele tehnice și financiare – Anexa nr. 1;</w:t>
      </w:r>
    </w:p>
    <w:p w:rsidR="002E16F7" w:rsidRDefault="004D3CE5" w:rsidP="00AE4EA5">
      <w:pPr>
        <w:pStyle w:val="ListParagraph"/>
        <w:numPr>
          <w:ilvl w:val="0"/>
          <w:numId w:val="17"/>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Propunerea tehnică, inclusiv, dacă este cazul, clarificările din perioada de evaluare – Anexa nr. 2;</w:t>
      </w:r>
    </w:p>
    <w:p w:rsidR="00215CC8" w:rsidRPr="00215CC8" w:rsidRDefault="00215CC8" w:rsidP="00215CC8">
      <w:pPr>
        <w:pStyle w:val="ListParagraph"/>
        <w:numPr>
          <w:ilvl w:val="0"/>
          <w:numId w:val="17"/>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 xml:space="preserve">Propunerea </w:t>
      </w:r>
      <w:r>
        <w:rPr>
          <w:rFonts w:ascii="Times New Roman" w:hAnsi="Times New Roman" w:cs="Times New Roman"/>
          <w:sz w:val="24"/>
          <w:szCs w:val="24"/>
        </w:rPr>
        <w:t>financiară</w:t>
      </w:r>
      <w:r w:rsidRPr="00511CDB">
        <w:rPr>
          <w:rFonts w:ascii="Times New Roman" w:hAnsi="Times New Roman" w:cs="Times New Roman"/>
          <w:sz w:val="24"/>
          <w:szCs w:val="24"/>
        </w:rPr>
        <w:t>, inclusiv, dacă este cazul, clarificările din pe</w:t>
      </w:r>
      <w:r>
        <w:rPr>
          <w:rFonts w:ascii="Times New Roman" w:hAnsi="Times New Roman" w:cs="Times New Roman"/>
          <w:sz w:val="24"/>
          <w:szCs w:val="24"/>
        </w:rPr>
        <w:t>rioada de evaluare – Anexa nr. 3</w:t>
      </w:r>
      <w:r w:rsidRPr="00511CDB">
        <w:rPr>
          <w:rFonts w:ascii="Times New Roman" w:hAnsi="Times New Roman" w:cs="Times New Roman"/>
          <w:sz w:val="24"/>
          <w:szCs w:val="24"/>
        </w:rPr>
        <w:t>;</w:t>
      </w:r>
    </w:p>
    <w:p w:rsidR="000B4609" w:rsidRPr="00511CDB" w:rsidRDefault="004D3CE5" w:rsidP="00AE4EA5">
      <w:pPr>
        <w:pStyle w:val="ListParagraph"/>
        <w:numPr>
          <w:ilvl w:val="0"/>
          <w:numId w:val="17"/>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Acordul de asociere, dacă este cazul – anexa nr. ...;</w:t>
      </w:r>
    </w:p>
    <w:p w:rsidR="001F712F" w:rsidRPr="00511CDB" w:rsidRDefault="001F712F" w:rsidP="00AE4EA5">
      <w:pPr>
        <w:pStyle w:val="ListParagraph"/>
        <w:numPr>
          <w:ilvl w:val="0"/>
          <w:numId w:val="17"/>
        </w:numPr>
        <w:spacing w:after="0" w:line="276" w:lineRule="auto"/>
        <w:jc w:val="both"/>
        <w:rPr>
          <w:rFonts w:ascii="Times New Roman" w:hAnsi="Times New Roman" w:cs="Times New Roman"/>
          <w:sz w:val="24"/>
          <w:szCs w:val="24"/>
        </w:rPr>
      </w:pPr>
      <w:r w:rsidRPr="00511CDB">
        <w:rPr>
          <w:rFonts w:ascii="Times New Roman" w:hAnsi="Times New Roman" w:cs="Times New Roman"/>
          <w:sz w:val="24"/>
          <w:szCs w:val="24"/>
        </w:rPr>
        <w:t>Contractul de subcontractare, dacă este cazul – anexa nr.......;</w:t>
      </w:r>
    </w:p>
    <w:p w:rsidR="001F712F" w:rsidRPr="00511CDB" w:rsidRDefault="00130622" w:rsidP="00AE4EA5">
      <w:pPr>
        <w:pStyle w:val="ListParagraph"/>
        <w:numPr>
          <w:ilvl w:val="0"/>
          <w:numId w:val="17"/>
        </w:numPr>
        <w:spacing w:after="0" w:line="240" w:lineRule="auto"/>
        <w:jc w:val="both"/>
        <w:rPr>
          <w:rFonts w:ascii="Times New Roman" w:hAnsi="Times New Roman" w:cs="Times New Roman"/>
          <w:sz w:val="24"/>
          <w:szCs w:val="24"/>
        </w:rPr>
      </w:pPr>
      <w:r w:rsidRPr="00511CDB">
        <w:rPr>
          <w:rFonts w:ascii="Times New Roman" w:hAnsi="Times New Roman" w:cs="Times New Roman"/>
          <w:spacing w:val="2"/>
          <w:sz w:val="24"/>
          <w:szCs w:val="24"/>
        </w:rPr>
        <w:t xml:space="preserve"> </w:t>
      </w:r>
      <w:r w:rsidR="00B9465C" w:rsidRPr="00511CDB">
        <w:rPr>
          <w:rFonts w:ascii="Times New Roman" w:hAnsi="Times New Roman" w:cs="Times New Roman"/>
          <w:spacing w:val="2"/>
          <w:sz w:val="24"/>
          <w:szCs w:val="24"/>
        </w:rPr>
        <w:t>Acordul privind prelucrarea datelor cu caracter personal - anexa nr. ...;</w:t>
      </w:r>
    </w:p>
    <w:p w:rsidR="00B9465C" w:rsidRPr="00511CDB" w:rsidRDefault="00B9465C" w:rsidP="00AE4EA5">
      <w:pPr>
        <w:pStyle w:val="ListParagraph"/>
        <w:numPr>
          <w:ilvl w:val="0"/>
          <w:numId w:val="17"/>
        </w:numPr>
        <w:tabs>
          <w:tab w:val="left" w:pos="993"/>
        </w:tabs>
        <w:spacing w:after="0" w:line="240" w:lineRule="auto"/>
        <w:jc w:val="both"/>
        <w:rPr>
          <w:rFonts w:ascii="Times New Roman" w:hAnsi="Times New Roman" w:cs="Times New Roman"/>
          <w:sz w:val="24"/>
          <w:szCs w:val="24"/>
        </w:rPr>
      </w:pPr>
      <w:r w:rsidRPr="00511CDB">
        <w:rPr>
          <w:rFonts w:ascii="Times New Roman" w:hAnsi="Times New Roman" w:cs="Times New Roman"/>
          <w:spacing w:val="2"/>
          <w:sz w:val="24"/>
          <w:szCs w:val="24"/>
        </w:rPr>
        <w:t>Documentele emise, ulterior semnării, cu privire la executarea, modificarea ori încetarea contractului.</w:t>
      </w:r>
    </w:p>
    <w:p w:rsidR="001C04D0" w:rsidRPr="00511CDB" w:rsidRDefault="001C04D0" w:rsidP="00F0771A">
      <w:pPr>
        <w:spacing w:after="0" w:line="240" w:lineRule="auto"/>
        <w:jc w:val="both"/>
        <w:rPr>
          <w:rFonts w:ascii="Times New Roman" w:hAnsi="Times New Roman" w:cs="Times New Roman"/>
          <w:sz w:val="24"/>
          <w:szCs w:val="24"/>
        </w:rPr>
      </w:pPr>
    </w:p>
    <w:p w:rsidR="004D3CE5" w:rsidRPr="00511CDB" w:rsidRDefault="004D3CE5" w:rsidP="00AE4EA5">
      <w:pPr>
        <w:pStyle w:val="ListParagraph"/>
        <w:numPr>
          <w:ilvl w:val="0"/>
          <w:numId w:val="8"/>
        </w:numPr>
        <w:spacing w:after="0" w:line="240" w:lineRule="auto"/>
        <w:ind w:left="0" w:firstLine="0"/>
        <w:contextualSpacing w:val="0"/>
        <w:jc w:val="both"/>
        <w:rPr>
          <w:rFonts w:ascii="Times New Roman" w:hAnsi="Times New Roman" w:cs="Times New Roman"/>
          <w:b/>
          <w:sz w:val="24"/>
          <w:szCs w:val="24"/>
        </w:rPr>
      </w:pPr>
      <w:r w:rsidRPr="00511CDB">
        <w:rPr>
          <w:rFonts w:ascii="Times New Roman" w:hAnsi="Times New Roman" w:cs="Times New Roman"/>
          <w:b/>
          <w:sz w:val="24"/>
          <w:szCs w:val="24"/>
        </w:rPr>
        <w:t>Ordinea de precedență</w:t>
      </w:r>
    </w:p>
    <w:p w:rsidR="007E1D4C" w:rsidRPr="00511CDB" w:rsidRDefault="004D3CE5" w:rsidP="00AE4EA5">
      <w:pPr>
        <w:pStyle w:val="ListParagraph"/>
        <w:numPr>
          <w:ilvl w:val="0"/>
          <w:numId w:val="18"/>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rsidR="006F5CD3" w:rsidRPr="00511CDB" w:rsidRDefault="004D3CE5" w:rsidP="00AE4EA5">
      <w:pPr>
        <w:pStyle w:val="ListParagraph"/>
        <w:numPr>
          <w:ilvl w:val="0"/>
          <w:numId w:val="18"/>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 xml:space="preserve">În cazul în care, pe parcursul îndeplinirii Contractului, se constată faptul că anumite elemente ale Propunerii tehnice sunt inferioare sau nu corespund cerințelor prevăzute în </w:t>
      </w:r>
      <w:r w:rsidR="0047120D">
        <w:rPr>
          <w:rFonts w:ascii="Times New Roman" w:hAnsi="Times New Roman" w:cs="Times New Roman"/>
          <w:sz w:val="24"/>
          <w:szCs w:val="24"/>
        </w:rPr>
        <w:t>specificațiile tehnice</w:t>
      </w:r>
      <w:r w:rsidRPr="00511CDB">
        <w:rPr>
          <w:rFonts w:ascii="Times New Roman" w:hAnsi="Times New Roman" w:cs="Times New Roman"/>
          <w:sz w:val="24"/>
          <w:szCs w:val="24"/>
        </w:rPr>
        <w:t xml:space="preserve">, prevalează prevederile </w:t>
      </w:r>
      <w:r w:rsidR="009008C5">
        <w:rPr>
          <w:rFonts w:ascii="Times New Roman" w:hAnsi="Times New Roman" w:cs="Times New Roman"/>
          <w:sz w:val="24"/>
          <w:szCs w:val="24"/>
        </w:rPr>
        <w:t>specificațiilor tehnice</w:t>
      </w:r>
      <w:r w:rsidRPr="00511CDB">
        <w:rPr>
          <w:rFonts w:ascii="Times New Roman" w:hAnsi="Times New Roman" w:cs="Times New Roman"/>
          <w:sz w:val="24"/>
          <w:szCs w:val="24"/>
        </w:rPr>
        <w:t>.</w:t>
      </w:r>
    </w:p>
    <w:p w:rsidR="001B45AB" w:rsidRPr="00511CDB" w:rsidRDefault="001B45AB" w:rsidP="00F0771A">
      <w:pPr>
        <w:pStyle w:val="ListParagraph"/>
        <w:spacing w:after="0" w:line="240" w:lineRule="auto"/>
        <w:ind w:left="0"/>
        <w:contextualSpacing w:val="0"/>
        <w:jc w:val="both"/>
        <w:rPr>
          <w:rFonts w:ascii="Times New Roman" w:hAnsi="Times New Roman" w:cs="Times New Roman"/>
          <w:sz w:val="24"/>
          <w:szCs w:val="24"/>
        </w:rPr>
      </w:pPr>
    </w:p>
    <w:p w:rsidR="004D3CE5" w:rsidRPr="00511CDB" w:rsidRDefault="004D3CE5" w:rsidP="00AE4EA5">
      <w:pPr>
        <w:pStyle w:val="ListParagraph"/>
        <w:numPr>
          <w:ilvl w:val="0"/>
          <w:numId w:val="8"/>
        </w:numPr>
        <w:spacing w:after="0" w:line="240" w:lineRule="auto"/>
        <w:ind w:left="0" w:firstLine="0"/>
        <w:contextualSpacing w:val="0"/>
        <w:jc w:val="both"/>
        <w:rPr>
          <w:rFonts w:ascii="Times New Roman" w:hAnsi="Times New Roman" w:cs="Times New Roman"/>
          <w:b/>
          <w:sz w:val="24"/>
          <w:szCs w:val="24"/>
        </w:rPr>
      </w:pPr>
      <w:r w:rsidRPr="00511CDB">
        <w:rPr>
          <w:rFonts w:ascii="Times New Roman" w:hAnsi="Times New Roman" w:cs="Times New Roman"/>
          <w:b/>
          <w:sz w:val="24"/>
          <w:szCs w:val="24"/>
        </w:rPr>
        <w:t>Comunicarea între Părți</w:t>
      </w:r>
    </w:p>
    <w:p w:rsidR="007E1D4C" w:rsidRPr="00511CDB" w:rsidRDefault="004D3CE5" w:rsidP="00AE4EA5">
      <w:pPr>
        <w:pStyle w:val="ListParagraph"/>
        <w:numPr>
          <w:ilvl w:val="0"/>
          <w:numId w:val="19"/>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rsidR="007E1D4C" w:rsidRPr="00511CDB" w:rsidRDefault="004D3CE5" w:rsidP="00AE4EA5">
      <w:pPr>
        <w:pStyle w:val="ListParagraph"/>
        <w:numPr>
          <w:ilvl w:val="0"/>
          <w:numId w:val="19"/>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Comunicările între Părți se pot face și prin fax sau e-mail, cu condiția confirmării în scris a primirii comunicării.</w:t>
      </w:r>
    </w:p>
    <w:p w:rsidR="007E1D4C" w:rsidRPr="00511CDB" w:rsidRDefault="004D3CE5" w:rsidP="00AE4EA5">
      <w:pPr>
        <w:pStyle w:val="ListParagraph"/>
        <w:numPr>
          <w:ilvl w:val="0"/>
          <w:numId w:val="19"/>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03416A" w:rsidRPr="00511CDB" w:rsidRDefault="004D3CE5" w:rsidP="00AE4EA5">
      <w:pPr>
        <w:pStyle w:val="ListParagraph"/>
        <w:numPr>
          <w:ilvl w:val="0"/>
          <w:numId w:val="19"/>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lastRenderedPageBreak/>
        <w:t>Orice document (dispoziție, adresă, propunere, înregistrare, Proces-Verbal de Recepție, notificare și altele) întocmit în cadrul Contractului, este realizat și transmis, în scris, într-o formă ce poate fi citită, reprodusă și înregistrată.</w:t>
      </w:r>
    </w:p>
    <w:p w:rsidR="004D3CE5" w:rsidRPr="00511CDB" w:rsidRDefault="004D3CE5" w:rsidP="00AE4EA5">
      <w:pPr>
        <w:pStyle w:val="ListParagraph"/>
        <w:numPr>
          <w:ilvl w:val="0"/>
          <w:numId w:val="19"/>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Orice comunicare făcută de una dintre Părți va fi considerată primită:</w:t>
      </w:r>
    </w:p>
    <w:p w:rsidR="0003416A" w:rsidRPr="00511CDB" w:rsidRDefault="004D3CE5" w:rsidP="00AE4EA5">
      <w:pPr>
        <w:pStyle w:val="ListParagraph"/>
        <w:numPr>
          <w:ilvl w:val="0"/>
          <w:numId w:val="20"/>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la momentul înmânării, dacă este depusă personal de către una dintre Părți,</w:t>
      </w:r>
    </w:p>
    <w:p w:rsidR="0003416A" w:rsidRPr="00511CDB" w:rsidRDefault="004D3CE5" w:rsidP="00AE4EA5">
      <w:pPr>
        <w:pStyle w:val="ListParagraph"/>
        <w:numPr>
          <w:ilvl w:val="0"/>
          <w:numId w:val="20"/>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la momentul primirii de către destinatar, în cazul trimiterii prin scrisoare recomandată cu confirmare de primire,</w:t>
      </w:r>
    </w:p>
    <w:p w:rsidR="004D3CE5" w:rsidRPr="00511CDB" w:rsidRDefault="004D3CE5" w:rsidP="00AE4EA5">
      <w:pPr>
        <w:pStyle w:val="ListParagraph"/>
        <w:numPr>
          <w:ilvl w:val="0"/>
          <w:numId w:val="20"/>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B07594" w:rsidRPr="00511CDB" w:rsidRDefault="004D3CE5" w:rsidP="00AE4EA5">
      <w:pPr>
        <w:pStyle w:val="ListParagraph"/>
        <w:numPr>
          <w:ilvl w:val="0"/>
          <w:numId w:val="19"/>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Părțile se declară de acord că nerespectarea cerințelor referitoare la modalitatea de comunicare stabilite în prezentul Contract</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să fie sancționată cu inopozabilitatea respectivei comunicări.</w:t>
      </w:r>
    </w:p>
    <w:p w:rsidR="00B07594" w:rsidRPr="00511CDB" w:rsidRDefault="004D3CE5" w:rsidP="00AE4EA5">
      <w:pPr>
        <w:pStyle w:val="ListParagraph"/>
        <w:numPr>
          <w:ilvl w:val="0"/>
          <w:numId w:val="19"/>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și nu vor fi reținute sau întârziate în mod nejustificat.</w:t>
      </w:r>
    </w:p>
    <w:p w:rsidR="004D3CE5" w:rsidRPr="00511CDB" w:rsidRDefault="004D3CE5" w:rsidP="00AE4EA5">
      <w:pPr>
        <w:pStyle w:val="ListParagraph"/>
        <w:numPr>
          <w:ilvl w:val="0"/>
          <w:numId w:val="19"/>
        </w:numPr>
        <w:spacing w:after="0" w:line="240" w:lineRule="auto"/>
        <w:ind w:left="0" w:firstLine="0"/>
        <w:contextualSpacing w:val="0"/>
        <w:jc w:val="both"/>
        <w:rPr>
          <w:rFonts w:ascii="Times New Roman" w:hAnsi="Times New Roman" w:cs="Times New Roman"/>
          <w:sz w:val="24"/>
          <w:szCs w:val="24"/>
        </w:rPr>
      </w:pPr>
      <w:r w:rsidRPr="00511CDB">
        <w:rPr>
          <w:rFonts w:ascii="Times New Roman" w:hAnsi="Times New Roman" w:cs="Times New Roman"/>
          <w:sz w:val="24"/>
          <w:szCs w:val="24"/>
        </w:rPr>
        <w:t>Nicio modificare a datelor de contact prevăzute în prezentul Contract</w:t>
      </w:r>
      <w:r w:rsidR="00567EDA" w:rsidRPr="00511CDB">
        <w:rPr>
          <w:rFonts w:ascii="Times New Roman" w:hAnsi="Times New Roman" w:cs="Times New Roman"/>
          <w:sz w:val="24"/>
          <w:szCs w:val="24"/>
        </w:rPr>
        <w:t xml:space="preserve"> </w:t>
      </w:r>
      <w:r w:rsidRPr="00511CDB">
        <w:rPr>
          <w:rFonts w:ascii="Times New Roman" w:hAnsi="Times New Roman" w:cs="Times New Roman"/>
          <w:sz w:val="24"/>
          <w:szCs w:val="24"/>
        </w:rPr>
        <w:t>nu este opozabilă celeilalte Părți, decât în cazul în care a fost notificată în prealabil.</w:t>
      </w:r>
    </w:p>
    <w:p w:rsidR="00AF20E5" w:rsidRPr="00511CDB" w:rsidRDefault="00AF20E5" w:rsidP="00F0771A">
      <w:pPr>
        <w:pStyle w:val="ListParagraph"/>
        <w:spacing w:after="0" w:line="240" w:lineRule="auto"/>
        <w:ind w:left="0"/>
        <w:contextualSpacing w:val="0"/>
        <w:jc w:val="both"/>
        <w:rPr>
          <w:rFonts w:ascii="Times New Roman" w:hAnsi="Times New Roman" w:cs="Times New Roman"/>
          <w:sz w:val="24"/>
          <w:szCs w:val="24"/>
        </w:rPr>
      </w:pPr>
    </w:p>
    <w:p w:rsidR="004D3CE5" w:rsidRPr="00511CDB" w:rsidRDefault="004D3CE5" w:rsidP="00F0771A">
      <w:pPr>
        <w:spacing w:after="0" w:line="240" w:lineRule="auto"/>
        <w:ind w:left="1"/>
        <w:jc w:val="both"/>
        <w:rPr>
          <w:rFonts w:ascii="Times New Roman" w:hAnsi="Times New Roman" w:cs="Times New Roman"/>
          <w:sz w:val="24"/>
          <w:szCs w:val="24"/>
        </w:rPr>
      </w:pPr>
    </w:p>
    <w:p w:rsidR="004D3CE5" w:rsidRPr="00511CDB" w:rsidRDefault="004D3CE5" w:rsidP="00AE4EA5">
      <w:pPr>
        <w:pStyle w:val="ListParagraph"/>
        <w:numPr>
          <w:ilvl w:val="0"/>
          <w:numId w:val="8"/>
        </w:numPr>
        <w:spacing w:after="0" w:line="240" w:lineRule="auto"/>
        <w:ind w:left="0" w:firstLine="0"/>
        <w:contextualSpacing w:val="0"/>
        <w:jc w:val="both"/>
        <w:rPr>
          <w:rFonts w:ascii="Times New Roman" w:hAnsi="Times New Roman" w:cs="Times New Roman"/>
          <w:b/>
          <w:sz w:val="24"/>
          <w:szCs w:val="24"/>
        </w:rPr>
      </w:pPr>
      <w:r w:rsidRPr="00511CDB">
        <w:rPr>
          <w:rFonts w:ascii="Times New Roman" w:hAnsi="Times New Roman" w:cs="Times New Roman"/>
          <w:b/>
          <w:sz w:val="24"/>
          <w:szCs w:val="24"/>
        </w:rPr>
        <w:t>Începere, Întârzieri, Sistare</w:t>
      </w:r>
    </w:p>
    <w:p w:rsidR="004B1D32" w:rsidRDefault="004B1D32" w:rsidP="004B1D32">
      <w:pPr>
        <w:spacing w:after="0" w:line="240" w:lineRule="auto"/>
        <w:jc w:val="both"/>
        <w:rPr>
          <w:rFonts w:ascii="Times New Roman" w:hAnsi="Times New Roman" w:cs="Times New Roman"/>
          <w:sz w:val="24"/>
          <w:szCs w:val="24"/>
        </w:rPr>
      </w:pPr>
      <w:r w:rsidRPr="004B1D32">
        <w:rPr>
          <w:rFonts w:ascii="Times New Roman" w:hAnsi="Times New Roman" w:cs="Times New Roman"/>
          <w:b/>
          <w:sz w:val="24"/>
          <w:szCs w:val="24"/>
        </w:rPr>
        <w:t>9.1.</w:t>
      </w:r>
      <w:r w:rsidR="004D3CE5" w:rsidRPr="004B1D32">
        <w:rPr>
          <w:rFonts w:ascii="Times New Roman" w:hAnsi="Times New Roman" w:cs="Times New Roman"/>
          <w:sz w:val="24"/>
          <w:szCs w:val="24"/>
        </w:rPr>
        <w:t xml:space="preserve">Contractantul are obligația de a începe </w:t>
      </w:r>
      <w:r w:rsidR="00A704AA" w:rsidRPr="004B1D32">
        <w:rPr>
          <w:rFonts w:ascii="Times New Roman" w:hAnsi="Times New Roman" w:cs="Times New Roman"/>
          <w:sz w:val="24"/>
          <w:szCs w:val="24"/>
        </w:rPr>
        <w:t xml:space="preserve">furnizarea </w:t>
      </w:r>
      <w:r w:rsidR="0088088A" w:rsidRPr="004B1D32">
        <w:rPr>
          <w:rFonts w:ascii="Times New Roman" w:hAnsi="Times New Roman" w:cs="Times New Roman"/>
          <w:sz w:val="24"/>
          <w:szCs w:val="24"/>
        </w:rPr>
        <w:t>Produselor</w:t>
      </w:r>
      <w:r w:rsidR="004D3CE5" w:rsidRPr="004B1D32">
        <w:rPr>
          <w:rFonts w:ascii="Times New Roman" w:hAnsi="Times New Roman" w:cs="Times New Roman"/>
          <w:sz w:val="24"/>
          <w:szCs w:val="24"/>
        </w:rPr>
        <w:t xml:space="preserve"> în conformitate cu prevederile art. 5.3 din prezentul contract.</w:t>
      </w:r>
    </w:p>
    <w:p w:rsidR="004D3CE5" w:rsidRPr="00511CDB" w:rsidRDefault="004B1D32" w:rsidP="004B1D32">
      <w:pPr>
        <w:spacing w:after="0" w:line="240" w:lineRule="auto"/>
        <w:jc w:val="both"/>
        <w:rPr>
          <w:rFonts w:ascii="Times New Roman" w:hAnsi="Times New Roman" w:cs="Times New Roman"/>
          <w:sz w:val="24"/>
          <w:szCs w:val="24"/>
        </w:rPr>
      </w:pPr>
      <w:r w:rsidRPr="004B1D32">
        <w:rPr>
          <w:rFonts w:ascii="Times New Roman" w:hAnsi="Times New Roman" w:cs="Times New Roman"/>
          <w:b/>
          <w:sz w:val="24"/>
          <w:szCs w:val="24"/>
        </w:rPr>
        <w:t>9.2.</w:t>
      </w:r>
      <w:r w:rsidR="004D3CE5" w:rsidRPr="00511CDB">
        <w:rPr>
          <w:rFonts w:ascii="Times New Roman" w:hAnsi="Times New Roman" w:cs="Times New Roman"/>
          <w:sz w:val="24"/>
          <w:szCs w:val="24"/>
        </w:rPr>
        <w:t>Î</w:t>
      </w:r>
      <w:r w:rsidR="00434CF8" w:rsidRPr="00511CDB">
        <w:rPr>
          <w:rFonts w:ascii="Times New Roman" w:hAnsi="Times New Roman" w:cs="Times New Roman"/>
          <w:sz w:val="24"/>
          <w:szCs w:val="24"/>
        </w:rPr>
        <w:t xml:space="preserve">n cazul în care </w:t>
      </w:r>
      <w:r w:rsidR="004D3CE5" w:rsidRPr="00511CDB">
        <w:rPr>
          <w:rFonts w:ascii="Times New Roman" w:hAnsi="Times New Roman" w:cs="Times New Roman"/>
          <w:sz w:val="24"/>
          <w:szCs w:val="24"/>
        </w:rPr>
        <w:t xml:space="preserve">orice motive de întârziere, ce </w:t>
      </w:r>
      <w:r w:rsidR="00A0038B" w:rsidRPr="00511CDB">
        <w:rPr>
          <w:rFonts w:ascii="Times New Roman" w:hAnsi="Times New Roman" w:cs="Times New Roman"/>
          <w:sz w:val="24"/>
          <w:szCs w:val="24"/>
        </w:rPr>
        <w:t>nu se datorează Contractantului</w:t>
      </w:r>
      <w:r w:rsidR="004D3CE5" w:rsidRPr="00511CDB">
        <w:rPr>
          <w:rFonts w:ascii="Times New Roman" w:hAnsi="Times New Roman" w:cs="Times New Roman"/>
          <w:sz w:val="24"/>
          <w:szCs w:val="24"/>
        </w:rPr>
        <w:t>, sau</w:t>
      </w:r>
      <w:r w:rsidR="00EA599B"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alte circumstanțe neobișnuite susceptibile de a surveni, altfel decât prin încălcarea Contractului</w:t>
      </w:r>
      <w:r w:rsidR="00567EDA"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 xml:space="preserve">de către Contractant, îndreptățesc Contractantul de a solicita prelungirea perioadei de </w:t>
      </w:r>
      <w:r w:rsidR="00A704AA" w:rsidRPr="00511CDB">
        <w:rPr>
          <w:rFonts w:ascii="Times New Roman" w:hAnsi="Times New Roman" w:cs="Times New Roman"/>
          <w:sz w:val="24"/>
          <w:szCs w:val="24"/>
        </w:rPr>
        <w:t>furnizare a Produselor</w:t>
      </w:r>
      <w:r w:rsidR="004D3CE5" w:rsidRPr="00511CDB">
        <w:rPr>
          <w:rFonts w:ascii="Times New Roman" w:hAnsi="Times New Roman" w:cs="Times New Roman"/>
          <w:sz w:val="24"/>
          <w:szCs w:val="24"/>
        </w:rPr>
        <w:t>, atunci Părțile vor revizui, de comun acord, perioada de prestare și vor semna un act adițional.</w:t>
      </w:r>
    </w:p>
    <w:p w:rsidR="000B62FC" w:rsidRPr="00511CDB" w:rsidRDefault="000B62FC" w:rsidP="00F0771A">
      <w:pPr>
        <w:pStyle w:val="ListParagraph"/>
        <w:spacing w:after="0" w:line="240" w:lineRule="auto"/>
        <w:ind w:left="0"/>
        <w:contextualSpacing w:val="0"/>
        <w:jc w:val="both"/>
        <w:rPr>
          <w:rFonts w:ascii="Times New Roman" w:hAnsi="Times New Roman" w:cs="Times New Roman"/>
          <w:sz w:val="24"/>
          <w:szCs w:val="24"/>
        </w:rPr>
      </w:pPr>
    </w:p>
    <w:p w:rsidR="004B1D32" w:rsidRDefault="00697B9F" w:rsidP="00AE4EA5">
      <w:pPr>
        <w:pStyle w:val="ListParagraph"/>
        <w:numPr>
          <w:ilvl w:val="0"/>
          <w:numId w:val="8"/>
        </w:numPr>
        <w:spacing w:after="0" w:line="240" w:lineRule="auto"/>
        <w:ind w:left="0" w:firstLine="0"/>
        <w:contextualSpacing w:val="0"/>
        <w:jc w:val="both"/>
        <w:rPr>
          <w:rFonts w:ascii="Times New Roman" w:hAnsi="Times New Roman" w:cs="Times New Roman"/>
          <w:b/>
          <w:sz w:val="24"/>
          <w:szCs w:val="24"/>
        </w:rPr>
      </w:pPr>
      <w:r w:rsidRPr="00511CDB">
        <w:rPr>
          <w:rFonts w:ascii="Times New Roman" w:hAnsi="Times New Roman" w:cs="Times New Roman"/>
          <w:b/>
          <w:sz w:val="24"/>
          <w:szCs w:val="24"/>
        </w:rPr>
        <w:t xml:space="preserve">Derularea </w:t>
      </w:r>
      <w:r w:rsidR="00495E4B" w:rsidRPr="00511CDB">
        <w:rPr>
          <w:rFonts w:ascii="Times New Roman" w:hAnsi="Times New Roman" w:cs="Times New Roman"/>
          <w:b/>
          <w:sz w:val="24"/>
          <w:szCs w:val="24"/>
        </w:rPr>
        <w:t>ş</w:t>
      </w:r>
      <w:r w:rsidRPr="00511CDB">
        <w:rPr>
          <w:rFonts w:ascii="Times New Roman" w:hAnsi="Times New Roman" w:cs="Times New Roman"/>
          <w:b/>
          <w:sz w:val="24"/>
          <w:szCs w:val="24"/>
        </w:rPr>
        <w:t>i monitorizarea contractului</w:t>
      </w:r>
      <w:r w:rsidR="004B1D32">
        <w:rPr>
          <w:rFonts w:ascii="Times New Roman" w:hAnsi="Times New Roman" w:cs="Times New Roman"/>
          <w:b/>
          <w:sz w:val="24"/>
          <w:szCs w:val="24"/>
        </w:rPr>
        <w:t>.</w:t>
      </w:r>
    </w:p>
    <w:p w:rsidR="00697B9F" w:rsidRPr="004B1D32" w:rsidRDefault="004B1D32" w:rsidP="004B1D32">
      <w:pPr>
        <w:pStyle w:val="ListParagraph"/>
        <w:spacing w:after="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10.1. </w:t>
      </w:r>
      <w:r w:rsidR="00697B9F" w:rsidRPr="004B1D32">
        <w:rPr>
          <w:rFonts w:ascii="Times New Roman" w:hAnsi="Times New Roman" w:cs="Times New Roman"/>
          <w:sz w:val="24"/>
          <w:szCs w:val="24"/>
        </w:rPr>
        <w:t xml:space="preserve">Raportarea în cadrul Contractului </w:t>
      </w:r>
      <w:r w:rsidR="00567EDA" w:rsidRPr="004B1D32">
        <w:rPr>
          <w:rFonts w:ascii="Times New Roman" w:hAnsi="Times New Roman" w:cs="Times New Roman"/>
          <w:sz w:val="24"/>
          <w:szCs w:val="24"/>
        </w:rPr>
        <w:t xml:space="preserve">de furnizare </w:t>
      </w:r>
      <w:r w:rsidR="00697B9F" w:rsidRPr="004B1D32">
        <w:rPr>
          <w:rFonts w:ascii="Times New Roman" w:hAnsi="Times New Roman" w:cs="Times New Roman"/>
          <w:sz w:val="24"/>
          <w:szCs w:val="24"/>
        </w:rPr>
        <w:t>Produse</w:t>
      </w:r>
    </w:p>
    <w:p w:rsidR="00A0038B" w:rsidRPr="00511CDB" w:rsidRDefault="00697B9F" w:rsidP="00AE4EA5">
      <w:pPr>
        <w:pStyle w:val="ListParagraph"/>
        <w:numPr>
          <w:ilvl w:val="0"/>
          <w:numId w:val="27"/>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 xml:space="preserve">Dacă este cazul, Contractantul va prezenta documentele conform celor specificate în </w:t>
      </w:r>
      <w:r w:rsidR="009A5735">
        <w:rPr>
          <w:rFonts w:ascii="Times New Roman" w:hAnsi="Times New Roman" w:cs="Times New Roman"/>
          <w:sz w:val="24"/>
          <w:szCs w:val="24"/>
        </w:rPr>
        <w:t>Specificațiile tehnice</w:t>
      </w:r>
      <w:r w:rsidRPr="00511CDB">
        <w:rPr>
          <w:rFonts w:ascii="Times New Roman" w:hAnsi="Times New Roman" w:cs="Times New Roman"/>
          <w:sz w:val="24"/>
          <w:szCs w:val="24"/>
        </w:rPr>
        <w:t xml:space="preserve"> și cu respectarea </w:t>
      </w:r>
      <w:r w:rsidR="00D26712" w:rsidRPr="00511CDB">
        <w:rPr>
          <w:rFonts w:ascii="Times New Roman" w:hAnsi="Times New Roman" w:cs="Times New Roman"/>
          <w:sz w:val="24"/>
          <w:szCs w:val="24"/>
        </w:rPr>
        <w:t>termenului</w:t>
      </w:r>
      <w:r w:rsidRPr="00511CDB">
        <w:rPr>
          <w:rFonts w:ascii="Times New Roman" w:hAnsi="Times New Roman" w:cs="Times New Roman"/>
          <w:sz w:val="24"/>
          <w:szCs w:val="24"/>
        </w:rPr>
        <w:t xml:space="preserve"> de furnizare acceptat de către </w:t>
      </w:r>
      <w:r w:rsidR="00EA599B" w:rsidRPr="00511CDB">
        <w:rPr>
          <w:rFonts w:ascii="Times New Roman" w:hAnsi="Times New Roman" w:cs="Times New Roman"/>
          <w:sz w:val="24"/>
          <w:szCs w:val="24"/>
        </w:rPr>
        <w:t>Autoritatea</w:t>
      </w:r>
      <w:r w:rsidR="00E505D2" w:rsidRPr="00511CDB">
        <w:rPr>
          <w:rFonts w:ascii="Times New Roman" w:hAnsi="Times New Roman" w:cs="Times New Roman"/>
          <w:sz w:val="24"/>
          <w:szCs w:val="24"/>
        </w:rPr>
        <w:t xml:space="preserve"> contractantă</w:t>
      </w:r>
      <w:r w:rsidRPr="00511CDB">
        <w:rPr>
          <w:rFonts w:ascii="Times New Roman" w:hAnsi="Times New Roman" w:cs="Times New Roman"/>
          <w:sz w:val="24"/>
          <w:szCs w:val="24"/>
        </w:rPr>
        <w:t>.</w:t>
      </w:r>
    </w:p>
    <w:p w:rsidR="00A0038B" w:rsidRPr="00511CDB" w:rsidRDefault="00697B9F" w:rsidP="00AE4EA5">
      <w:pPr>
        <w:pStyle w:val="ListParagraph"/>
        <w:numPr>
          <w:ilvl w:val="0"/>
          <w:numId w:val="27"/>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 xml:space="preserve">Contractantul are obligația să elaboreze, pe perioada de furnizare a Produselor, toate </w:t>
      </w:r>
      <w:r w:rsidR="00D26712" w:rsidRPr="00511CDB">
        <w:rPr>
          <w:rFonts w:ascii="Times New Roman" w:hAnsi="Times New Roman" w:cs="Times New Roman"/>
          <w:sz w:val="24"/>
          <w:szCs w:val="24"/>
        </w:rPr>
        <w:t>d</w:t>
      </w:r>
      <w:r w:rsidRPr="00511CDB">
        <w:rPr>
          <w:rFonts w:ascii="Times New Roman" w:hAnsi="Times New Roman" w:cs="Times New Roman"/>
          <w:sz w:val="24"/>
          <w:szCs w:val="24"/>
        </w:rPr>
        <w:t>ocumente</w:t>
      </w:r>
      <w:r w:rsidR="005228D9" w:rsidRPr="00511CDB">
        <w:rPr>
          <w:rFonts w:ascii="Times New Roman" w:hAnsi="Times New Roman" w:cs="Times New Roman"/>
          <w:sz w:val="24"/>
          <w:szCs w:val="24"/>
        </w:rPr>
        <w:t>le</w:t>
      </w:r>
      <w:r w:rsidRPr="00511CDB">
        <w:rPr>
          <w:rFonts w:ascii="Times New Roman" w:hAnsi="Times New Roman" w:cs="Times New Roman"/>
          <w:sz w:val="24"/>
          <w:szCs w:val="24"/>
        </w:rPr>
        <w:t xml:space="preserve"> solicitate</w:t>
      </w:r>
      <w:r w:rsidR="005228D9" w:rsidRPr="00511CDB">
        <w:rPr>
          <w:rFonts w:ascii="Times New Roman" w:hAnsi="Times New Roman" w:cs="Times New Roman"/>
          <w:sz w:val="24"/>
          <w:szCs w:val="24"/>
        </w:rPr>
        <w:t>,</w:t>
      </w:r>
      <w:r w:rsidRPr="00511CDB">
        <w:rPr>
          <w:rFonts w:ascii="Times New Roman" w:hAnsi="Times New Roman" w:cs="Times New Roman"/>
          <w:sz w:val="24"/>
          <w:szCs w:val="24"/>
        </w:rPr>
        <w:t xml:space="preserve"> conform prevederilor cuprinse în </w:t>
      </w:r>
      <w:r w:rsidR="00215CC8">
        <w:rPr>
          <w:rFonts w:ascii="Times New Roman" w:hAnsi="Times New Roman" w:cs="Times New Roman"/>
          <w:sz w:val="24"/>
          <w:szCs w:val="24"/>
        </w:rPr>
        <w:t>Specificațiile tehnice</w:t>
      </w:r>
      <w:r w:rsidRPr="00511CDB">
        <w:rPr>
          <w:rFonts w:ascii="Times New Roman" w:hAnsi="Times New Roman" w:cs="Times New Roman"/>
          <w:sz w:val="24"/>
          <w:szCs w:val="24"/>
        </w:rPr>
        <w:t>.</w:t>
      </w:r>
    </w:p>
    <w:p w:rsidR="00697B9F" w:rsidRPr="00511CDB" w:rsidRDefault="00697B9F" w:rsidP="00AE4EA5">
      <w:pPr>
        <w:pStyle w:val="ListParagraph"/>
        <w:numPr>
          <w:ilvl w:val="0"/>
          <w:numId w:val="27"/>
        </w:numPr>
        <w:tabs>
          <w:tab w:val="left" w:pos="851"/>
        </w:tabs>
        <w:spacing w:after="0" w:line="240" w:lineRule="auto"/>
        <w:ind w:left="720" w:hanging="357"/>
        <w:contextualSpacing w:val="0"/>
        <w:jc w:val="both"/>
        <w:rPr>
          <w:rFonts w:ascii="Times New Roman" w:hAnsi="Times New Roman" w:cs="Times New Roman"/>
          <w:sz w:val="24"/>
          <w:szCs w:val="24"/>
        </w:rPr>
      </w:pPr>
      <w:r w:rsidRPr="00511CDB">
        <w:rPr>
          <w:rFonts w:ascii="Times New Roman" w:hAnsi="Times New Roman" w:cs="Times New Roman"/>
          <w:sz w:val="24"/>
          <w:szCs w:val="24"/>
        </w:rPr>
        <w:t xml:space="preserve">Aprobarea de către </w:t>
      </w:r>
      <w:r w:rsidR="00EA599B" w:rsidRPr="00511CDB">
        <w:rPr>
          <w:rFonts w:ascii="Times New Roman" w:hAnsi="Times New Roman" w:cs="Times New Roman"/>
          <w:sz w:val="24"/>
          <w:szCs w:val="24"/>
        </w:rPr>
        <w:t>Autoritatea</w:t>
      </w:r>
      <w:r w:rsidR="00E505D2" w:rsidRPr="00511CDB">
        <w:rPr>
          <w:rFonts w:ascii="Times New Roman" w:hAnsi="Times New Roman" w:cs="Times New Roman"/>
          <w:sz w:val="24"/>
          <w:szCs w:val="24"/>
        </w:rPr>
        <w:t xml:space="preserve"> contractantă</w:t>
      </w:r>
      <w:r w:rsidRPr="00511CDB">
        <w:rPr>
          <w:rFonts w:ascii="Times New Roman" w:hAnsi="Times New Roman" w:cs="Times New Roman"/>
          <w:sz w:val="24"/>
          <w:szCs w:val="24"/>
        </w:rPr>
        <w:t xml:space="preserve"> a documentelor realizate și furnizate de către Contractant, va fi </w:t>
      </w:r>
      <w:r w:rsidR="00981FC5" w:rsidRPr="00511CDB">
        <w:rPr>
          <w:rFonts w:ascii="Times New Roman" w:hAnsi="Times New Roman" w:cs="Times New Roman"/>
          <w:sz w:val="24"/>
          <w:szCs w:val="24"/>
        </w:rPr>
        <w:t xml:space="preserve">făcută </w:t>
      </w:r>
      <w:r w:rsidRPr="00511CDB">
        <w:rPr>
          <w:rFonts w:ascii="Times New Roman" w:hAnsi="Times New Roman" w:cs="Times New Roman"/>
          <w:sz w:val="24"/>
          <w:szCs w:val="24"/>
        </w:rPr>
        <w:t xml:space="preserve">astfel cum este stabilit în </w:t>
      </w:r>
      <w:r w:rsidR="009A5735">
        <w:rPr>
          <w:rFonts w:ascii="Times New Roman" w:hAnsi="Times New Roman" w:cs="Times New Roman"/>
          <w:sz w:val="24"/>
          <w:szCs w:val="24"/>
        </w:rPr>
        <w:t>Specificațiile tehnice</w:t>
      </w:r>
      <w:r w:rsidRPr="00511CDB">
        <w:rPr>
          <w:rFonts w:ascii="Times New Roman" w:hAnsi="Times New Roman" w:cs="Times New Roman"/>
          <w:sz w:val="24"/>
          <w:szCs w:val="24"/>
        </w:rPr>
        <w:t xml:space="preserve"> și va certifica faptul că acestea sunt conforme cu termenii Contractului.</w:t>
      </w:r>
    </w:p>
    <w:p w:rsidR="006F5CD3" w:rsidRPr="00511CDB" w:rsidRDefault="00697B9F" w:rsidP="00AE4EA5">
      <w:pPr>
        <w:pStyle w:val="ListParagraph"/>
        <w:numPr>
          <w:ilvl w:val="1"/>
          <w:numId w:val="28"/>
        </w:numPr>
        <w:spacing w:after="0" w:line="240" w:lineRule="auto"/>
        <w:contextualSpacing w:val="0"/>
        <w:jc w:val="both"/>
        <w:rPr>
          <w:rFonts w:ascii="Times New Roman" w:hAnsi="Times New Roman" w:cs="Times New Roman"/>
          <w:sz w:val="24"/>
          <w:szCs w:val="24"/>
        </w:rPr>
      </w:pPr>
      <w:r w:rsidRPr="00511CDB">
        <w:rPr>
          <w:rFonts w:ascii="Times New Roman" w:hAnsi="Times New Roman" w:cs="Times New Roman"/>
          <w:sz w:val="24"/>
          <w:szCs w:val="24"/>
        </w:rPr>
        <w:t xml:space="preserve">Contractantul va întreprinde toate măsurile </w:t>
      </w:r>
      <w:r w:rsidR="00A0038B" w:rsidRPr="00511CDB">
        <w:rPr>
          <w:rFonts w:ascii="Times New Roman" w:hAnsi="Times New Roman" w:cs="Times New Roman"/>
          <w:sz w:val="24"/>
          <w:szCs w:val="24"/>
        </w:rPr>
        <w:t>și</w:t>
      </w:r>
      <w:r w:rsidRPr="00511CDB">
        <w:rPr>
          <w:rFonts w:ascii="Times New Roman" w:hAnsi="Times New Roman" w:cs="Times New Roman"/>
          <w:sz w:val="24"/>
          <w:szCs w:val="24"/>
        </w:rPr>
        <w:t xml:space="preserve"> acțiunile necesare sau corespunzătoare pentru realizarea cel puțin a performanțelor contractuale astfel cum sunt stabilite în </w:t>
      </w:r>
      <w:r w:rsidR="00A0038B" w:rsidRPr="00511CDB">
        <w:rPr>
          <w:rFonts w:ascii="Times New Roman" w:hAnsi="Times New Roman" w:cs="Times New Roman"/>
          <w:sz w:val="24"/>
          <w:szCs w:val="24"/>
        </w:rPr>
        <w:t>Caietul de Sarcini</w:t>
      </w:r>
      <w:r w:rsidRPr="00511CDB">
        <w:rPr>
          <w:rFonts w:ascii="Times New Roman" w:hAnsi="Times New Roman" w:cs="Times New Roman"/>
          <w:sz w:val="24"/>
          <w:szCs w:val="24"/>
        </w:rPr>
        <w:t>.</w:t>
      </w:r>
    </w:p>
    <w:p w:rsidR="0066593F" w:rsidRPr="00511CDB" w:rsidRDefault="0066593F" w:rsidP="00F0771A">
      <w:pPr>
        <w:pStyle w:val="ListParagraph"/>
        <w:spacing w:after="0" w:line="240" w:lineRule="auto"/>
        <w:ind w:left="0"/>
        <w:contextualSpacing w:val="0"/>
        <w:jc w:val="both"/>
        <w:rPr>
          <w:rFonts w:ascii="Times New Roman" w:hAnsi="Times New Roman" w:cs="Times New Roman"/>
          <w:sz w:val="24"/>
          <w:szCs w:val="24"/>
        </w:rPr>
      </w:pPr>
    </w:p>
    <w:p w:rsidR="004B1D32" w:rsidRDefault="00392A55" w:rsidP="00AE4EA5">
      <w:pPr>
        <w:pStyle w:val="ListParagraph"/>
        <w:numPr>
          <w:ilvl w:val="0"/>
          <w:numId w:val="28"/>
        </w:numPr>
        <w:spacing w:after="0" w:line="240" w:lineRule="auto"/>
        <w:ind w:left="567" w:hanging="567"/>
        <w:jc w:val="both"/>
        <w:rPr>
          <w:rFonts w:ascii="Times New Roman" w:hAnsi="Times New Roman" w:cs="Times New Roman"/>
          <w:b/>
          <w:sz w:val="24"/>
          <w:szCs w:val="24"/>
        </w:rPr>
      </w:pPr>
      <w:r w:rsidRPr="00511CDB">
        <w:rPr>
          <w:rFonts w:ascii="Times New Roman" w:hAnsi="Times New Roman" w:cs="Times New Roman"/>
          <w:b/>
          <w:sz w:val="24"/>
          <w:szCs w:val="24"/>
        </w:rPr>
        <w:t>L</w:t>
      </w:r>
      <w:r w:rsidR="00634D1E" w:rsidRPr="00511CDB">
        <w:rPr>
          <w:rFonts w:ascii="Times New Roman" w:hAnsi="Times New Roman" w:cs="Times New Roman"/>
          <w:b/>
          <w:sz w:val="24"/>
          <w:szCs w:val="24"/>
        </w:rPr>
        <w:t>ivrare</w:t>
      </w:r>
      <w:r w:rsidRPr="00511CDB">
        <w:rPr>
          <w:rFonts w:ascii="Times New Roman" w:hAnsi="Times New Roman" w:cs="Times New Roman"/>
          <w:b/>
          <w:sz w:val="24"/>
          <w:szCs w:val="24"/>
        </w:rPr>
        <w:t>, ambalare, etichetare, transport şi asigurare pe durata transportului</w:t>
      </w:r>
    </w:p>
    <w:p w:rsidR="004B1D32" w:rsidRPr="004B1D32" w:rsidRDefault="004B1D32" w:rsidP="00AE4EA5">
      <w:pPr>
        <w:pStyle w:val="ListParagraph"/>
        <w:numPr>
          <w:ilvl w:val="1"/>
          <w:numId w:val="29"/>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5228D9" w:rsidRPr="004B1D32">
        <w:rPr>
          <w:rFonts w:ascii="Times New Roman" w:hAnsi="Times New Roman" w:cs="Times New Roman"/>
          <w:sz w:val="24"/>
          <w:szCs w:val="24"/>
        </w:rPr>
        <w:t xml:space="preserve">Livrarea </w:t>
      </w:r>
      <w:r w:rsidR="009A5735">
        <w:rPr>
          <w:rFonts w:ascii="Times New Roman" w:hAnsi="Times New Roman" w:cs="Times New Roman"/>
          <w:sz w:val="24"/>
          <w:szCs w:val="24"/>
        </w:rPr>
        <w:t>echipamentelor, respectiv instalarea lor pe autovehicule</w:t>
      </w:r>
      <w:r w:rsidR="005228D9" w:rsidRPr="004B1D32">
        <w:rPr>
          <w:rFonts w:ascii="Times New Roman" w:hAnsi="Times New Roman" w:cs="Times New Roman"/>
          <w:sz w:val="24"/>
          <w:szCs w:val="24"/>
        </w:rPr>
        <w:t xml:space="preserve"> se va efectua în </w:t>
      </w:r>
      <w:r w:rsidR="00495E4B" w:rsidRPr="004B1D32">
        <w:rPr>
          <w:rFonts w:ascii="Times New Roman" w:hAnsi="Times New Roman" w:cs="Times New Roman"/>
          <w:b/>
          <w:sz w:val="24"/>
          <w:szCs w:val="24"/>
        </w:rPr>
        <w:t xml:space="preserve">maxim </w:t>
      </w:r>
      <w:r w:rsidR="009A5735">
        <w:rPr>
          <w:rFonts w:ascii="Times New Roman" w:hAnsi="Times New Roman" w:cs="Times New Roman"/>
          <w:b/>
          <w:sz w:val="24"/>
          <w:szCs w:val="24"/>
        </w:rPr>
        <w:t>60</w:t>
      </w:r>
      <w:r w:rsidR="005228D9" w:rsidRPr="004B1D32">
        <w:rPr>
          <w:rFonts w:ascii="Times New Roman" w:hAnsi="Times New Roman" w:cs="Times New Roman"/>
          <w:b/>
          <w:sz w:val="24"/>
          <w:szCs w:val="24"/>
        </w:rPr>
        <w:t xml:space="preserve"> zile </w:t>
      </w:r>
      <w:r w:rsidR="005228D9" w:rsidRPr="004B1D32">
        <w:rPr>
          <w:rFonts w:ascii="Times New Roman" w:hAnsi="Times New Roman" w:cs="Times New Roman"/>
          <w:sz w:val="24"/>
          <w:szCs w:val="24"/>
        </w:rPr>
        <w:t>de la data contractului</w:t>
      </w:r>
      <w:r w:rsidR="009A5735">
        <w:rPr>
          <w:rFonts w:ascii="Times New Roman" w:hAnsi="Times New Roman" w:cs="Times New Roman"/>
          <w:sz w:val="24"/>
          <w:szCs w:val="24"/>
        </w:rPr>
        <w:t>.</w:t>
      </w:r>
    </w:p>
    <w:p w:rsidR="00347075" w:rsidRPr="00347075" w:rsidRDefault="004B1D32" w:rsidP="00AE4EA5">
      <w:pPr>
        <w:pStyle w:val="ListParagraph"/>
        <w:numPr>
          <w:ilvl w:val="1"/>
          <w:numId w:val="29"/>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4F630D" w:rsidRPr="006F645E">
        <w:rPr>
          <w:rFonts w:ascii="Times New Roman" w:hAnsi="Times New Roman" w:cs="Times New Roman"/>
          <w:sz w:val="24"/>
          <w:szCs w:val="24"/>
        </w:rPr>
        <w:t>Produsele vor fi însoţite de toate subansamblele/părţile componente necesare punerii şi menţinerii în funcţiune.</w:t>
      </w:r>
    </w:p>
    <w:p w:rsidR="00347075" w:rsidRPr="00970FF1" w:rsidRDefault="00B2738C" w:rsidP="00AE4EA5">
      <w:pPr>
        <w:pStyle w:val="ListParagraph"/>
        <w:numPr>
          <w:ilvl w:val="1"/>
          <w:numId w:val="29"/>
        </w:numPr>
        <w:spacing w:after="0" w:line="240" w:lineRule="auto"/>
        <w:jc w:val="both"/>
        <w:rPr>
          <w:rFonts w:ascii="Times New Roman" w:hAnsi="Times New Roman" w:cs="Times New Roman"/>
          <w:b/>
          <w:sz w:val="24"/>
          <w:szCs w:val="24"/>
        </w:rPr>
      </w:pPr>
      <w:r w:rsidRPr="009A5735">
        <w:rPr>
          <w:rFonts w:ascii="Times New Roman" w:hAnsi="Times New Roman" w:cs="Times New Roman"/>
          <w:b/>
          <w:color w:val="FF0000"/>
          <w:sz w:val="24"/>
          <w:szCs w:val="24"/>
        </w:rPr>
        <w:t xml:space="preserve"> </w:t>
      </w:r>
      <w:r w:rsidR="00571819" w:rsidRPr="009A5735">
        <w:rPr>
          <w:rFonts w:ascii="Times New Roman" w:hAnsi="Times New Roman" w:cs="Times New Roman"/>
          <w:color w:val="FF0000"/>
          <w:sz w:val="24"/>
          <w:szCs w:val="24"/>
        </w:rPr>
        <w:t xml:space="preserve"> </w:t>
      </w:r>
      <w:r w:rsidR="004F630D" w:rsidRPr="00970FF1">
        <w:rPr>
          <w:rFonts w:ascii="Times New Roman" w:hAnsi="Times New Roman" w:cs="Times New Roman"/>
          <w:sz w:val="24"/>
          <w:szCs w:val="24"/>
        </w:rPr>
        <w:t>Contractantul va ambala şi eticheta produsele furnizate astfel încât să prevină orice daună sau deteriorare în timpul transportului acestora către destinaţia stabilită.</w:t>
      </w:r>
    </w:p>
    <w:p w:rsidR="00347075" w:rsidRPr="00970FF1" w:rsidRDefault="00B2738C" w:rsidP="00AE4EA5">
      <w:pPr>
        <w:pStyle w:val="ListParagraph"/>
        <w:numPr>
          <w:ilvl w:val="1"/>
          <w:numId w:val="29"/>
        </w:numPr>
        <w:spacing w:after="0" w:line="240" w:lineRule="auto"/>
        <w:jc w:val="both"/>
        <w:rPr>
          <w:rFonts w:ascii="Times New Roman" w:hAnsi="Times New Roman" w:cs="Times New Roman"/>
          <w:b/>
          <w:sz w:val="24"/>
          <w:szCs w:val="24"/>
        </w:rPr>
      </w:pPr>
      <w:r w:rsidRPr="00970FF1">
        <w:rPr>
          <w:rFonts w:ascii="Times New Roman" w:hAnsi="Times New Roman" w:cs="Times New Roman"/>
          <w:sz w:val="24"/>
          <w:szCs w:val="24"/>
        </w:rPr>
        <w:t xml:space="preserve"> </w:t>
      </w:r>
      <w:r w:rsidR="004F630D" w:rsidRPr="00970FF1">
        <w:rPr>
          <w:rFonts w:ascii="Times New Roman" w:hAnsi="Times New Roman" w:cs="Times New Roman"/>
          <w:sz w:val="24"/>
          <w:szCs w:val="24"/>
        </w:rPr>
        <w:t>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distanţa față de destinația finală a produselor furnizate și eventuala absență a facilităților de manipulare la punctele de tranzitare.</w:t>
      </w:r>
    </w:p>
    <w:p w:rsidR="00347075" w:rsidRPr="00347075" w:rsidRDefault="004F630D" w:rsidP="00AE4EA5">
      <w:pPr>
        <w:pStyle w:val="ListParagraph"/>
        <w:numPr>
          <w:ilvl w:val="1"/>
          <w:numId w:val="29"/>
        </w:numPr>
        <w:spacing w:after="0" w:line="240" w:lineRule="auto"/>
        <w:jc w:val="both"/>
        <w:rPr>
          <w:rFonts w:ascii="Times New Roman" w:hAnsi="Times New Roman" w:cs="Times New Roman"/>
          <w:b/>
          <w:sz w:val="24"/>
          <w:szCs w:val="24"/>
        </w:rPr>
      </w:pPr>
      <w:r w:rsidRPr="00347075">
        <w:rPr>
          <w:rFonts w:ascii="Times New Roman" w:hAnsi="Times New Roman" w:cs="Times New Roman"/>
          <w:sz w:val="24"/>
          <w:szCs w:val="24"/>
        </w:rPr>
        <w:lastRenderedPageBreak/>
        <w:t>Transportul și toate costurile asociate sunt în sarcina exclusivă a contractantului. Produsele vor fi asigurate împotriva pierderii sau deteriorării intervenite pe parcursul transportului și cauzate de orice factor extern.</w:t>
      </w:r>
    </w:p>
    <w:p w:rsidR="00347075" w:rsidRPr="00347075" w:rsidRDefault="00347075" w:rsidP="00AE4EA5">
      <w:pPr>
        <w:pStyle w:val="ListParagraph"/>
        <w:numPr>
          <w:ilvl w:val="1"/>
          <w:numId w:val="29"/>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4F630D" w:rsidRPr="00347075">
        <w:rPr>
          <w:rFonts w:ascii="Times New Roman" w:hAnsi="Times New Roman" w:cs="Times New Roman"/>
          <w:sz w:val="24"/>
          <w:szCs w:val="24"/>
        </w:rPr>
        <w:t xml:space="preserve">Contractantul este responsabil pentru livrarea în termenul agreat al produselor și se consideră că l-a luat în considerare toate dificultățile pe care le-ar putea întâmpina în acest sens </w:t>
      </w:r>
      <w:r w:rsidR="00E773FE" w:rsidRPr="00347075">
        <w:rPr>
          <w:rFonts w:ascii="Times New Roman" w:hAnsi="Times New Roman" w:cs="Times New Roman"/>
          <w:sz w:val="24"/>
          <w:szCs w:val="24"/>
        </w:rPr>
        <w:t>ş</w:t>
      </w:r>
      <w:r w:rsidR="004F630D" w:rsidRPr="00347075">
        <w:rPr>
          <w:rFonts w:ascii="Times New Roman" w:hAnsi="Times New Roman" w:cs="Times New Roman"/>
          <w:sz w:val="24"/>
          <w:szCs w:val="24"/>
        </w:rPr>
        <w:t>i nu va invoca nici un motiv de întârziere sau costuri suplimentare.</w:t>
      </w:r>
    </w:p>
    <w:p w:rsidR="00234BD8" w:rsidRPr="006F645E" w:rsidRDefault="00234BD8" w:rsidP="00234BD8">
      <w:pPr>
        <w:widowControl w:val="0"/>
        <w:spacing w:after="0" w:line="240" w:lineRule="auto"/>
        <w:jc w:val="both"/>
        <w:rPr>
          <w:rFonts w:ascii="Times New Roman" w:hAnsi="Times New Roman" w:cs="Times New Roman"/>
          <w:sz w:val="24"/>
          <w:szCs w:val="24"/>
        </w:rPr>
      </w:pPr>
    </w:p>
    <w:p w:rsidR="00234BD8" w:rsidRPr="006F645E" w:rsidRDefault="00347075" w:rsidP="00234BD8">
      <w:pPr>
        <w:widowControl w:val="0"/>
        <w:spacing w:after="0" w:line="240" w:lineRule="auto"/>
        <w:jc w:val="both"/>
        <w:rPr>
          <w:rFonts w:ascii="Times New Roman" w:hAnsi="Times New Roman" w:cs="Times New Roman"/>
          <w:bCs/>
          <w:sz w:val="24"/>
          <w:szCs w:val="24"/>
        </w:rPr>
      </w:pPr>
      <w:r w:rsidRPr="006F645E">
        <w:rPr>
          <w:rFonts w:ascii="Times New Roman" w:hAnsi="Times New Roman" w:cs="Times New Roman"/>
          <w:sz w:val="24"/>
          <w:szCs w:val="24"/>
        </w:rPr>
        <w:t>12</w:t>
      </w:r>
      <w:r w:rsidR="0080799F" w:rsidRPr="006F645E">
        <w:rPr>
          <w:rFonts w:ascii="Times New Roman" w:hAnsi="Times New Roman" w:cs="Times New Roman"/>
          <w:sz w:val="24"/>
          <w:szCs w:val="24"/>
        </w:rPr>
        <w:t xml:space="preserve">. </w:t>
      </w:r>
      <w:r w:rsidR="0080799F" w:rsidRPr="006F645E">
        <w:rPr>
          <w:rFonts w:ascii="Times New Roman" w:hAnsi="Times New Roman" w:cs="Times New Roman"/>
          <w:bCs/>
          <w:sz w:val="24"/>
          <w:szCs w:val="24"/>
        </w:rPr>
        <w:t>Instalare, punere în funcţiune, testare</w:t>
      </w:r>
    </w:p>
    <w:p w:rsidR="006F645E" w:rsidRPr="006F645E" w:rsidRDefault="00347075" w:rsidP="00234BD8">
      <w:pPr>
        <w:widowControl w:val="0"/>
        <w:spacing w:after="0" w:line="240" w:lineRule="auto"/>
        <w:jc w:val="both"/>
        <w:rPr>
          <w:rFonts w:ascii="Times New Roman" w:hAnsi="Times New Roman" w:cs="Times New Roman"/>
          <w:b/>
          <w:bCs/>
          <w:sz w:val="24"/>
          <w:szCs w:val="24"/>
        </w:rPr>
      </w:pPr>
      <w:r w:rsidRPr="006F645E">
        <w:rPr>
          <w:rFonts w:ascii="Times New Roman" w:hAnsi="Times New Roman" w:cs="Times New Roman"/>
          <w:sz w:val="24"/>
          <w:szCs w:val="24"/>
        </w:rPr>
        <w:t>12</w:t>
      </w:r>
      <w:r w:rsidR="0080799F" w:rsidRPr="006F645E">
        <w:rPr>
          <w:rFonts w:ascii="Times New Roman" w:hAnsi="Times New Roman" w:cs="Times New Roman"/>
          <w:sz w:val="24"/>
          <w:szCs w:val="24"/>
        </w:rPr>
        <w:t xml:space="preserve">.1. </w:t>
      </w:r>
      <w:r w:rsidR="0080799F" w:rsidRPr="006F645E">
        <w:rPr>
          <w:rFonts w:ascii="Times New Roman" w:hAnsi="Times New Roman" w:cs="Times New Roman"/>
          <w:b/>
          <w:bCs/>
          <w:sz w:val="24"/>
          <w:szCs w:val="24"/>
        </w:rPr>
        <w:t xml:space="preserve">Contractantul va </w:t>
      </w:r>
      <w:r w:rsidR="006F645E" w:rsidRPr="006F645E">
        <w:rPr>
          <w:rFonts w:ascii="Times New Roman" w:hAnsi="Times New Roman" w:cs="Times New Roman"/>
          <w:b/>
          <w:bCs/>
          <w:sz w:val="24"/>
          <w:szCs w:val="24"/>
        </w:rPr>
        <w:t xml:space="preserve">livra și </w:t>
      </w:r>
      <w:r w:rsidRPr="006F645E">
        <w:rPr>
          <w:rFonts w:ascii="Times New Roman" w:hAnsi="Times New Roman" w:cs="Times New Roman"/>
          <w:b/>
          <w:bCs/>
          <w:sz w:val="24"/>
          <w:szCs w:val="24"/>
        </w:rPr>
        <w:t>monta</w:t>
      </w:r>
      <w:r w:rsidR="0080799F" w:rsidRPr="006F645E">
        <w:rPr>
          <w:rFonts w:ascii="Times New Roman" w:hAnsi="Times New Roman" w:cs="Times New Roman"/>
          <w:b/>
          <w:bCs/>
          <w:sz w:val="24"/>
          <w:szCs w:val="24"/>
        </w:rPr>
        <w:t xml:space="preserve"> </w:t>
      </w:r>
      <w:r w:rsidR="006F645E" w:rsidRPr="006F645E">
        <w:rPr>
          <w:rFonts w:ascii="Times New Roman" w:hAnsi="Times New Roman" w:cs="Times New Roman"/>
          <w:b/>
          <w:bCs/>
          <w:sz w:val="24"/>
          <w:szCs w:val="24"/>
        </w:rPr>
        <w:t xml:space="preserve">echipamentele pe autovehiculele indicate de autoritatea contractantă. Livrare și montarea echipamentelor va avea loc la sediul autorității contractante din municipiul Reșița, bulevardul A. I. Cuza, nr. 40, jud. Caraș-Severin sau într-un alt spațiu pus la dispoziție de autoritatea contractantă. </w:t>
      </w:r>
    </w:p>
    <w:p w:rsidR="00234BD8" w:rsidRPr="006F645E" w:rsidRDefault="00347075" w:rsidP="00234BD8">
      <w:pPr>
        <w:widowControl w:val="0"/>
        <w:spacing w:after="0" w:line="240" w:lineRule="auto"/>
        <w:jc w:val="both"/>
        <w:rPr>
          <w:rFonts w:ascii="Times New Roman" w:hAnsi="Times New Roman" w:cs="Times New Roman"/>
          <w:bCs/>
          <w:sz w:val="24"/>
          <w:szCs w:val="24"/>
        </w:rPr>
      </w:pPr>
      <w:r w:rsidRPr="006F645E">
        <w:rPr>
          <w:rFonts w:ascii="Times New Roman" w:hAnsi="Times New Roman" w:cs="Times New Roman"/>
          <w:sz w:val="24"/>
          <w:szCs w:val="24"/>
        </w:rPr>
        <w:t>12</w:t>
      </w:r>
      <w:r w:rsidR="00234BD8" w:rsidRPr="006F645E">
        <w:rPr>
          <w:rFonts w:ascii="Times New Roman" w:hAnsi="Times New Roman" w:cs="Times New Roman"/>
          <w:sz w:val="24"/>
          <w:szCs w:val="24"/>
        </w:rPr>
        <w:t xml:space="preserve">.2. </w:t>
      </w:r>
      <w:r w:rsidR="0080799F" w:rsidRPr="006F645E">
        <w:rPr>
          <w:rFonts w:ascii="Times New Roman" w:hAnsi="Times New Roman" w:cs="Times New Roman"/>
          <w:bCs/>
          <w:sz w:val="24"/>
          <w:szCs w:val="24"/>
        </w:rPr>
        <w:t>Înainte de punerea sub tensiune a instalaţiei electrice se va verifica dacă toate circuitele şi legăturile electrice au fost executate conform normelor, precum şi integritatea izolaţiei conductoarelor şi buna funcţionare a tuturor aparatelor electrice ce urmează a fi montate în instalaţia electrică.</w:t>
      </w:r>
    </w:p>
    <w:p w:rsidR="00234BD8" w:rsidRPr="006F645E" w:rsidRDefault="00347075" w:rsidP="00234BD8">
      <w:pPr>
        <w:widowControl w:val="0"/>
        <w:spacing w:after="0" w:line="240" w:lineRule="auto"/>
        <w:jc w:val="both"/>
        <w:rPr>
          <w:rFonts w:ascii="Times New Roman" w:hAnsi="Times New Roman" w:cs="Times New Roman"/>
          <w:sz w:val="24"/>
          <w:szCs w:val="24"/>
        </w:rPr>
      </w:pPr>
      <w:r w:rsidRPr="006F645E">
        <w:rPr>
          <w:rFonts w:ascii="Times New Roman" w:hAnsi="Times New Roman" w:cs="Times New Roman"/>
          <w:bCs/>
          <w:sz w:val="24"/>
          <w:szCs w:val="24"/>
        </w:rPr>
        <w:t>12</w:t>
      </w:r>
      <w:r w:rsidR="00234BD8" w:rsidRPr="006F645E">
        <w:rPr>
          <w:rFonts w:ascii="Times New Roman" w:hAnsi="Times New Roman" w:cs="Times New Roman"/>
          <w:bCs/>
          <w:sz w:val="24"/>
          <w:szCs w:val="24"/>
        </w:rPr>
        <w:t>.3</w:t>
      </w:r>
      <w:r w:rsidR="0080799F" w:rsidRPr="006F645E">
        <w:rPr>
          <w:rFonts w:ascii="Times New Roman" w:hAnsi="Times New Roman" w:cs="Times New Roman"/>
          <w:bCs/>
          <w:sz w:val="24"/>
          <w:szCs w:val="24"/>
        </w:rPr>
        <w:t xml:space="preserve">. </w:t>
      </w:r>
      <w:r w:rsidR="0080799F" w:rsidRPr="006F645E">
        <w:rPr>
          <w:rFonts w:ascii="Times New Roman" w:hAnsi="Times New Roman" w:cs="Times New Roman"/>
          <w:sz w:val="24"/>
          <w:szCs w:val="24"/>
        </w:rPr>
        <w:t xml:space="preserve">Contractantul trebuie să instaleze </w:t>
      </w:r>
      <w:r w:rsidR="006F645E" w:rsidRPr="006F645E">
        <w:rPr>
          <w:rFonts w:ascii="Times New Roman" w:hAnsi="Times New Roman" w:cs="Times New Roman"/>
          <w:sz w:val="24"/>
          <w:szCs w:val="24"/>
        </w:rPr>
        <w:t>echipamentele</w:t>
      </w:r>
      <w:r w:rsidR="0080799F" w:rsidRPr="006F645E">
        <w:rPr>
          <w:rFonts w:ascii="Times New Roman" w:hAnsi="Times New Roman" w:cs="Times New Roman"/>
          <w:sz w:val="24"/>
          <w:szCs w:val="24"/>
        </w:rPr>
        <w:t xml:space="preserve"> în mod corespunzător, asigurând-se în același timp ca spațiile unde s-a realizat instalarea rămân curate. După livrarea și instalarea </w:t>
      </w:r>
      <w:r w:rsidR="006F645E" w:rsidRPr="006F645E">
        <w:rPr>
          <w:rFonts w:ascii="Times New Roman" w:hAnsi="Times New Roman" w:cs="Times New Roman"/>
          <w:sz w:val="24"/>
          <w:szCs w:val="24"/>
        </w:rPr>
        <w:t>echipamentelor</w:t>
      </w:r>
      <w:r w:rsidR="0080799F" w:rsidRPr="006F645E">
        <w:rPr>
          <w:rFonts w:ascii="Times New Roman" w:hAnsi="Times New Roman" w:cs="Times New Roman"/>
          <w:sz w:val="24"/>
          <w:szCs w:val="24"/>
        </w:rPr>
        <w:t>, contractantul va elimina toate deșeurile rezultate și va lua măsurile adecvate pentru a aduna toate ambalajele și eliminarea acestora de la locul de instalare.</w:t>
      </w:r>
    </w:p>
    <w:p w:rsidR="00234BD8" w:rsidRPr="006F645E" w:rsidRDefault="00347075" w:rsidP="00234BD8">
      <w:pPr>
        <w:widowControl w:val="0"/>
        <w:spacing w:after="0" w:line="240" w:lineRule="auto"/>
        <w:jc w:val="both"/>
        <w:rPr>
          <w:rFonts w:ascii="Times New Roman" w:hAnsi="Times New Roman" w:cs="Times New Roman"/>
          <w:sz w:val="24"/>
          <w:szCs w:val="24"/>
        </w:rPr>
      </w:pPr>
      <w:r w:rsidRPr="006F645E">
        <w:rPr>
          <w:rFonts w:ascii="Times New Roman" w:hAnsi="Times New Roman" w:cs="Times New Roman"/>
          <w:sz w:val="24"/>
          <w:szCs w:val="24"/>
        </w:rPr>
        <w:t>12</w:t>
      </w:r>
      <w:r w:rsidR="00234BD8" w:rsidRPr="006F645E">
        <w:rPr>
          <w:rFonts w:ascii="Times New Roman" w:hAnsi="Times New Roman" w:cs="Times New Roman"/>
          <w:sz w:val="24"/>
          <w:szCs w:val="24"/>
        </w:rPr>
        <w:t>.4</w:t>
      </w:r>
      <w:r w:rsidR="0080799F" w:rsidRPr="006F645E">
        <w:rPr>
          <w:rFonts w:ascii="Times New Roman" w:hAnsi="Times New Roman" w:cs="Times New Roman"/>
          <w:sz w:val="24"/>
          <w:szCs w:val="24"/>
        </w:rPr>
        <w:t xml:space="preserve">. </w:t>
      </w:r>
      <w:r w:rsidR="006908B0" w:rsidRPr="006F645E">
        <w:rPr>
          <w:rFonts w:ascii="Times New Roman" w:hAnsi="Times New Roman" w:cs="Times New Roman"/>
          <w:sz w:val="24"/>
          <w:szCs w:val="24"/>
        </w:rPr>
        <w:t xml:space="preserve">Odată ce </w:t>
      </w:r>
      <w:r w:rsidR="006F645E" w:rsidRPr="006F645E">
        <w:rPr>
          <w:rFonts w:ascii="Times New Roman" w:hAnsi="Times New Roman" w:cs="Times New Roman"/>
          <w:sz w:val="24"/>
          <w:szCs w:val="24"/>
        </w:rPr>
        <w:t>echipamentele</w:t>
      </w:r>
      <w:r w:rsidR="006908B0" w:rsidRPr="006F645E">
        <w:rPr>
          <w:rFonts w:ascii="Times New Roman" w:hAnsi="Times New Roman" w:cs="Times New Roman"/>
          <w:sz w:val="24"/>
          <w:szCs w:val="24"/>
        </w:rPr>
        <w:t xml:space="preserve"> sunt asamblate, contractantul va realiza și apoi toate configurările/setările necesare pentru a pune produsele în funcțiune. Punerea în funcțiune include, de asemenea, toate ajustările și setările necesare pentru a asigura instalarea corespunzătoare, în ceea ce privește performanța și calitatea, cu toate configurațiile necesare pentru o funcționare optimă</w:t>
      </w:r>
      <w:r w:rsidR="0080799F" w:rsidRPr="006F645E">
        <w:rPr>
          <w:rFonts w:ascii="Times New Roman" w:hAnsi="Times New Roman" w:cs="Times New Roman"/>
          <w:sz w:val="24"/>
          <w:szCs w:val="24"/>
        </w:rPr>
        <w:t xml:space="preserve">. </w:t>
      </w:r>
    </w:p>
    <w:p w:rsidR="006908B0" w:rsidRPr="006F645E" w:rsidRDefault="00347075" w:rsidP="00F0771A">
      <w:pPr>
        <w:pStyle w:val="Heading2"/>
        <w:numPr>
          <w:ilvl w:val="0"/>
          <w:numId w:val="0"/>
        </w:numPr>
        <w:spacing w:before="0" w:line="240" w:lineRule="auto"/>
        <w:jc w:val="both"/>
        <w:rPr>
          <w:rFonts w:ascii="Times New Roman" w:hAnsi="Times New Roman" w:cs="Times New Roman"/>
          <w:b w:val="0"/>
          <w:sz w:val="24"/>
          <w:szCs w:val="24"/>
        </w:rPr>
      </w:pPr>
      <w:r w:rsidRPr="006F645E">
        <w:rPr>
          <w:rFonts w:ascii="Times New Roman" w:hAnsi="Times New Roman" w:cs="Times New Roman"/>
          <w:sz w:val="24"/>
          <w:szCs w:val="24"/>
        </w:rPr>
        <w:t>12</w:t>
      </w:r>
      <w:r w:rsidR="006908B0" w:rsidRPr="006F645E">
        <w:rPr>
          <w:rFonts w:ascii="Times New Roman" w:hAnsi="Times New Roman" w:cs="Times New Roman"/>
          <w:sz w:val="24"/>
          <w:szCs w:val="24"/>
        </w:rPr>
        <w:t>.</w:t>
      </w:r>
      <w:r w:rsidR="006F645E" w:rsidRPr="006F645E">
        <w:rPr>
          <w:rFonts w:ascii="Times New Roman" w:hAnsi="Times New Roman" w:cs="Times New Roman"/>
          <w:sz w:val="24"/>
          <w:szCs w:val="24"/>
        </w:rPr>
        <w:t>5</w:t>
      </w:r>
      <w:r w:rsidR="006908B0" w:rsidRPr="006F645E">
        <w:rPr>
          <w:rFonts w:ascii="Times New Roman" w:hAnsi="Times New Roman" w:cs="Times New Roman"/>
          <w:sz w:val="24"/>
          <w:szCs w:val="24"/>
        </w:rPr>
        <w:t xml:space="preserve">. </w:t>
      </w:r>
      <w:r w:rsidR="00596B62" w:rsidRPr="006F645E">
        <w:rPr>
          <w:rFonts w:ascii="Times New Roman" w:hAnsi="Times New Roman" w:cs="Times New Roman"/>
          <w:b w:val="0"/>
          <w:sz w:val="24"/>
          <w:szCs w:val="24"/>
        </w:rPr>
        <w:t>Contractantul va asigura toate materialele</w:t>
      </w:r>
      <w:r w:rsidR="006F645E" w:rsidRPr="006F645E">
        <w:rPr>
          <w:rFonts w:ascii="Times New Roman" w:hAnsi="Times New Roman" w:cs="Times New Roman"/>
          <w:b w:val="0"/>
          <w:sz w:val="24"/>
          <w:szCs w:val="24"/>
        </w:rPr>
        <w:t>, echipamentele de fixare</w:t>
      </w:r>
      <w:r w:rsidR="00596B62" w:rsidRPr="006F645E">
        <w:rPr>
          <w:rFonts w:ascii="Times New Roman" w:hAnsi="Times New Roman" w:cs="Times New Roman"/>
          <w:b w:val="0"/>
          <w:sz w:val="24"/>
          <w:szCs w:val="24"/>
        </w:rPr>
        <w:t xml:space="preserve"> şi utilajele necesare montajelor</w:t>
      </w:r>
      <w:r w:rsidR="006F645E" w:rsidRPr="006F645E">
        <w:rPr>
          <w:rFonts w:ascii="Times New Roman" w:hAnsi="Times New Roman" w:cs="Times New Roman"/>
          <w:b w:val="0"/>
          <w:strike/>
          <w:sz w:val="24"/>
          <w:szCs w:val="24"/>
        </w:rPr>
        <w:t>.</w:t>
      </w:r>
    </w:p>
    <w:p w:rsidR="0080799F" w:rsidRPr="006F645E" w:rsidRDefault="00347075" w:rsidP="00F0771A">
      <w:pPr>
        <w:pStyle w:val="Heading2"/>
        <w:numPr>
          <w:ilvl w:val="0"/>
          <w:numId w:val="0"/>
        </w:numPr>
        <w:spacing w:before="0" w:line="240" w:lineRule="auto"/>
        <w:jc w:val="both"/>
        <w:rPr>
          <w:rFonts w:ascii="Times New Roman" w:hAnsi="Times New Roman" w:cs="Times New Roman"/>
        </w:rPr>
      </w:pPr>
      <w:r w:rsidRPr="006F645E">
        <w:rPr>
          <w:rFonts w:ascii="Times New Roman" w:hAnsi="Times New Roman" w:cs="Times New Roman"/>
          <w:sz w:val="24"/>
          <w:szCs w:val="24"/>
        </w:rPr>
        <w:t>12.</w:t>
      </w:r>
      <w:r w:rsidR="006F645E" w:rsidRPr="006F645E">
        <w:rPr>
          <w:rFonts w:ascii="Times New Roman" w:hAnsi="Times New Roman" w:cs="Times New Roman"/>
          <w:sz w:val="24"/>
          <w:szCs w:val="24"/>
        </w:rPr>
        <w:t>6</w:t>
      </w:r>
      <w:r w:rsidRPr="006F645E">
        <w:rPr>
          <w:rFonts w:ascii="Times New Roman" w:hAnsi="Times New Roman" w:cs="Times New Roman"/>
          <w:sz w:val="24"/>
          <w:szCs w:val="24"/>
        </w:rPr>
        <w:t>.</w:t>
      </w:r>
      <w:r w:rsidR="006908B0" w:rsidRPr="006F645E">
        <w:rPr>
          <w:rFonts w:ascii="Times New Roman" w:hAnsi="Times New Roman" w:cs="Times New Roman"/>
          <w:sz w:val="24"/>
          <w:szCs w:val="24"/>
        </w:rPr>
        <w:t xml:space="preserve"> </w:t>
      </w:r>
      <w:r w:rsidR="00596B62" w:rsidRPr="006F645E">
        <w:rPr>
          <w:rFonts w:ascii="Times New Roman" w:hAnsi="Times New Roman" w:cs="Times New Roman"/>
          <w:b w:val="0"/>
          <w:sz w:val="24"/>
          <w:szCs w:val="24"/>
        </w:rPr>
        <w:t>Montajul şi punerea în funcţiune a echipamentelor se vor realiza de către personal calificat, al contractantului.</w:t>
      </w:r>
    </w:p>
    <w:p w:rsidR="00596B62" w:rsidRPr="006F645E" w:rsidRDefault="006F645E" w:rsidP="00596B62">
      <w:pPr>
        <w:spacing w:after="0"/>
        <w:jc w:val="both"/>
        <w:rPr>
          <w:rFonts w:ascii="Times New Roman" w:hAnsi="Times New Roman" w:cs="Times New Roman"/>
          <w:sz w:val="24"/>
          <w:szCs w:val="24"/>
        </w:rPr>
      </w:pPr>
      <w:r w:rsidRPr="006F645E">
        <w:rPr>
          <w:rFonts w:ascii="Times New Roman" w:hAnsi="Times New Roman" w:cs="Times New Roman"/>
          <w:b/>
          <w:sz w:val="24"/>
          <w:szCs w:val="24"/>
        </w:rPr>
        <w:t>12.7</w:t>
      </w:r>
      <w:r w:rsidR="00596B62" w:rsidRPr="006F645E">
        <w:rPr>
          <w:rFonts w:ascii="Times New Roman" w:hAnsi="Times New Roman" w:cs="Times New Roman"/>
          <w:b/>
          <w:sz w:val="24"/>
          <w:szCs w:val="24"/>
        </w:rPr>
        <w:t>.</w:t>
      </w:r>
      <w:r w:rsidR="00596B62" w:rsidRPr="006F645E">
        <w:rPr>
          <w:rFonts w:ascii="Times New Roman" w:hAnsi="Times New Roman" w:cs="Times New Roman"/>
          <w:sz w:val="24"/>
          <w:szCs w:val="24"/>
        </w:rPr>
        <w:t xml:space="preserve"> După instalare și punere în funcțiune, Autoritatea contractantă și Contractantul va efectua teste funcționale ale produselor. </w:t>
      </w:r>
    </w:p>
    <w:p w:rsidR="00596B62" w:rsidRPr="006F645E" w:rsidRDefault="00347075" w:rsidP="00596B62">
      <w:pPr>
        <w:spacing w:after="0"/>
        <w:jc w:val="both"/>
        <w:rPr>
          <w:rFonts w:ascii="Times New Roman" w:hAnsi="Times New Roman" w:cs="Times New Roman"/>
          <w:sz w:val="24"/>
          <w:szCs w:val="24"/>
        </w:rPr>
      </w:pPr>
      <w:r w:rsidRPr="006F645E">
        <w:rPr>
          <w:rFonts w:ascii="Times New Roman" w:hAnsi="Times New Roman" w:cs="Times New Roman"/>
          <w:b/>
          <w:sz w:val="24"/>
          <w:szCs w:val="24"/>
        </w:rPr>
        <w:t>12.9</w:t>
      </w:r>
      <w:r w:rsidR="00596B62" w:rsidRPr="006F645E">
        <w:rPr>
          <w:rFonts w:ascii="Times New Roman" w:hAnsi="Times New Roman" w:cs="Times New Roman"/>
          <w:b/>
          <w:sz w:val="24"/>
          <w:szCs w:val="24"/>
        </w:rPr>
        <w:t>.</w:t>
      </w:r>
      <w:r w:rsidR="00596B62" w:rsidRPr="006F645E">
        <w:rPr>
          <w:rFonts w:ascii="Times New Roman" w:hAnsi="Times New Roman" w:cs="Times New Roman"/>
          <w:sz w:val="24"/>
          <w:szCs w:val="24"/>
        </w:rPr>
        <w:t xml:space="preserve">  Contractantul va efectua pe cheltuiala sa și fără nici un fel de costuri din partea autorității contractante toate testele pentru a asigura funcționarea produselor la parametri agreați. Contractantul rămâne responsabil pentru protejarea </w:t>
      </w:r>
      <w:r w:rsidR="006F645E" w:rsidRPr="006F645E">
        <w:rPr>
          <w:rFonts w:ascii="Times New Roman" w:hAnsi="Times New Roman" w:cs="Times New Roman"/>
          <w:sz w:val="24"/>
          <w:szCs w:val="24"/>
        </w:rPr>
        <w:t xml:space="preserve">atât a </w:t>
      </w:r>
      <w:r w:rsidR="00596B62" w:rsidRPr="006F645E">
        <w:rPr>
          <w:rFonts w:ascii="Times New Roman" w:hAnsi="Times New Roman" w:cs="Times New Roman"/>
          <w:sz w:val="24"/>
          <w:szCs w:val="24"/>
        </w:rPr>
        <w:t xml:space="preserve">produselor </w:t>
      </w:r>
      <w:r w:rsidR="006F645E" w:rsidRPr="006F645E">
        <w:rPr>
          <w:rFonts w:ascii="Times New Roman" w:hAnsi="Times New Roman" w:cs="Times New Roman"/>
          <w:sz w:val="24"/>
          <w:szCs w:val="24"/>
        </w:rPr>
        <w:t xml:space="preserve">cât și a autovehiculelor pe care vor fi montate echipamentele, </w:t>
      </w:r>
      <w:r w:rsidR="00596B62" w:rsidRPr="006F645E">
        <w:rPr>
          <w:rFonts w:ascii="Times New Roman" w:hAnsi="Times New Roman" w:cs="Times New Roman"/>
          <w:sz w:val="24"/>
          <w:szCs w:val="24"/>
        </w:rPr>
        <w:t>luând toate masurile adecvate pentru a preveni lovituri, zgârieturi și alte deteriorări, până la acceptare de către Autoritatea contractantă.</w:t>
      </w:r>
    </w:p>
    <w:p w:rsidR="0080799F" w:rsidRPr="006F645E" w:rsidRDefault="00347075" w:rsidP="00F0771A">
      <w:pPr>
        <w:pStyle w:val="Heading2"/>
        <w:numPr>
          <w:ilvl w:val="0"/>
          <w:numId w:val="0"/>
        </w:numPr>
        <w:spacing w:before="0" w:line="240" w:lineRule="auto"/>
        <w:jc w:val="both"/>
        <w:rPr>
          <w:rFonts w:ascii="Times New Roman" w:hAnsi="Times New Roman" w:cs="Times New Roman"/>
          <w:sz w:val="24"/>
          <w:szCs w:val="24"/>
        </w:rPr>
      </w:pPr>
      <w:r w:rsidRPr="006F645E">
        <w:rPr>
          <w:rFonts w:ascii="Times New Roman" w:hAnsi="Times New Roman" w:cs="Times New Roman"/>
          <w:sz w:val="24"/>
          <w:szCs w:val="24"/>
        </w:rPr>
        <w:t>12.10</w:t>
      </w:r>
      <w:r w:rsidR="0010518B" w:rsidRPr="006F645E">
        <w:rPr>
          <w:rFonts w:ascii="Times New Roman" w:hAnsi="Times New Roman" w:cs="Times New Roman"/>
          <w:sz w:val="24"/>
          <w:szCs w:val="24"/>
        </w:rPr>
        <w:t>.</w:t>
      </w:r>
      <w:r w:rsidR="0080799F" w:rsidRPr="006F645E">
        <w:rPr>
          <w:rFonts w:ascii="Times New Roman" w:hAnsi="Times New Roman" w:cs="Times New Roman"/>
          <w:sz w:val="24"/>
          <w:szCs w:val="24"/>
        </w:rPr>
        <w:t xml:space="preserve"> </w:t>
      </w:r>
      <w:r w:rsidR="0010518B" w:rsidRPr="006F645E">
        <w:rPr>
          <w:rFonts w:ascii="Times New Roman" w:hAnsi="Times New Roman" w:cs="Times New Roman"/>
          <w:b w:val="0"/>
          <w:sz w:val="24"/>
        </w:rPr>
        <w:t xml:space="preserve">Pe timpul desfăşurării lucrărilor de instalare,montaj şi la punerea în funcțiune a produselor se va respecta legislaţia privind </w:t>
      </w:r>
      <w:r w:rsidR="0010518B" w:rsidRPr="006F645E">
        <w:rPr>
          <w:rFonts w:ascii="Times New Roman" w:hAnsi="Times New Roman" w:cs="Times New Roman"/>
          <w:b w:val="0"/>
          <w:bCs w:val="0"/>
          <w:sz w:val="24"/>
        </w:rPr>
        <w:t>apărarea împotriva incendiilor şi securitatea si sănătatea in munca, cu modificările și completările ulterioare</w:t>
      </w:r>
      <w:r w:rsidR="0010518B" w:rsidRPr="006F645E">
        <w:rPr>
          <w:rFonts w:ascii="Times New Roman" w:hAnsi="Times New Roman" w:cs="Times New Roman"/>
          <w:b w:val="0"/>
          <w:sz w:val="24"/>
        </w:rPr>
        <w:t>.</w:t>
      </w:r>
    </w:p>
    <w:p w:rsidR="0080799F" w:rsidRPr="00511CDB" w:rsidRDefault="0080799F" w:rsidP="00F0771A">
      <w:pPr>
        <w:spacing w:after="0" w:line="240" w:lineRule="auto"/>
        <w:jc w:val="both"/>
        <w:rPr>
          <w:rFonts w:ascii="Times New Roman" w:hAnsi="Times New Roman" w:cs="Times New Roman"/>
          <w:b/>
          <w:sz w:val="24"/>
          <w:szCs w:val="24"/>
        </w:rPr>
      </w:pPr>
    </w:p>
    <w:p w:rsidR="000074A5" w:rsidRPr="00511CDB" w:rsidRDefault="00347075" w:rsidP="00F0771A">
      <w:pPr>
        <w:pStyle w:val="Heading2"/>
        <w:numPr>
          <w:ilvl w:val="0"/>
          <w:numId w:val="0"/>
        </w:numPr>
        <w:spacing w:before="0" w:line="240" w:lineRule="auto"/>
        <w:jc w:val="both"/>
        <w:rPr>
          <w:rFonts w:ascii="Times New Roman" w:hAnsi="Times New Roman" w:cs="Times New Roman"/>
          <w:sz w:val="24"/>
          <w:szCs w:val="24"/>
        </w:rPr>
      </w:pPr>
      <w:r>
        <w:rPr>
          <w:rFonts w:ascii="Times New Roman" w:hAnsi="Times New Roman" w:cs="Times New Roman"/>
          <w:sz w:val="24"/>
          <w:szCs w:val="24"/>
        </w:rPr>
        <w:t>13</w:t>
      </w:r>
      <w:r w:rsidR="000074A5" w:rsidRPr="00511CDB">
        <w:rPr>
          <w:rFonts w:ascii="Times New Roman" w:hAnsi="Times New Roman" w:cs="Times New Roman"/>
          <w:sz w:val="24"/>
          <w:szCs w:val="24"/>
        </w:rPr>
        <w:t>. Instruirea personalului pentru utilizare</w:t>
      </w:r>
      <w:bookmarkStart w:id="1" w:name="_Toc478634986"/>
    </w:p>
    <w:p w:rsidR="000074A5" w:rsidRPr="00511CDB" w:rsidRDefault="00347075" w:rsidP="00F0771A">
      <w:pPr>
        <w:pStyle w:val="Heading2"/>
        <w:numPr>
          <w:ilvl w:val="0"/>
          <w:numId w:val="0"/>
        </w:numPr>
        <w:spacing w:before="0" w:line="240" w:lineRule="auto"/>
        <w:jc w:val="both"/>
        <w:rPr>
          <w:rFonts w:ascii="Times New Roman" w:hAnsi="Times New Roman" w:cs="Times New Roman"/>
          <w:sz w:val="24"/>
          <w:szCs w:val="24"/>
        </w:rPr>
      </w:pPr>
      <w:r>
        <w:rPr>
          <w:rFonts w:ascii="Times New Roman" w:hAnsi="Times New Roman" w:cs="Times New Roman"/>
          <w:sz w:val="24"/>
          <w:szCs w:val="24"/>
        </w:rPr>
        <w:t>13</w:t>
      </w:r>
      <w:r w:rsidR="000074A5" w:rsidRPr="00511CDB">
        <w:rPr>
          <w:rFonts w:ascii="Times New Roman" w:hAnsi="Times New Roman" w:cs="Times New Roman"/>
          <w:sz w:val="24"/>
          <w:szCs w:val="24"/>
        </w:rPr>
        <w:t xml:space="preserve">.1. </w:t>
      </w:r>
      <w:r w:rsidR="000074A5" w:rsidRPr="00511CDB">
        <w:rPr>
          <w:rFonts w:ascii="Times New Roman" w:hAnsi="Times New Roman" w:cs="Times New Roman"/>
          <w:b w:val="0"/>
          <w:sz w:val="24"/>
          <w:szCs w:val="24"/>
        </w:rPr>
        <w:t xml:space="preserve">Contractantul este responsabil pentru instruirea la faţa locului a personalului desemnat de autoritatea contractantă. Scopul instruirii este de a transfera cunoştinţele necesare pentru a opera produsul. </w:t>
      </w:r>
    </w:p>
    <w:p w:rsidR="00675030" w:rsidRPr="00511CDB" w:rsidRDefault="00347075" w:rsidP="00675030">
      <w:pPr>
        <w:spacing w:after="0"/>
        <w:jc w:val="both"/>
        <w:rPr>
          <w:rFonts w:ascii="Times New Roman" w:hAnsi="Times New Roman" w:cs="Times New Roman"/>
          <w:sz w:val="24"/>
          <w:szCs w:val="24"/>
        </w:rPr>
      </w:pPr>
      <w:r>
        <w:rPr>
          <w:rFonts w:ascii="Times New Roman" w:hAnsi="Times New Roman" w:cs="Times New Roman"/>
          <w:b/>
          <w:sz w:val="24"/>
          <w:szCs w:val="24"/>
        </w:rPr>
        <w:t>13</w:t>
      </w:r>
      <w:r w:rsidR="000074A5" w:rsidRPr="00511CDB">
        <w:rPr>
          <w:rFonts w:ascii="Times New Roman" w:hAnsi="Times New Roman" w:cs="Times New Roman"/>
          <w:b/>
          <w:sz w:val="24"/>
          <w:szCs w:val="24"/>
        </w:rPr>
        <w:t>.2.</w:t>
      </w:r>
      <w:r w:rsidR="000074A5" w:rsidRPr="00511CDB">
        <w:rPr>
          <w:rFonts w:ascii="Times New Roman" w:hAnsi="Times New Roman" w:cs="Times New Roman"/>
          <w:sz w:val="24"/>
          <w:szCs w:val="24"/>
        </w:rPr>
        <w:t xml:space="preserve"> </w:t>
      </w:r>
      <w:r w:rsidR="00675030" w:rsidRPr="00511CDB">
        <w:rPr>
          <w:rFonts w:ascii="Times New Roman" w:hAnsi="Times New Roman" w:cs="Times New Roman"/>
          <w:sz w:val="24"/>
          <w:szCs w:val="24"/>
        </w:rPr>
        <w:t>Instruirea va fi organizată după ce produsele sunt funcţionale şi trebuie să permită personalului autorităţii contractante:</w:t>
      </w:r>
    </w:p>
    <w:p w:rsidR="00675030" w:rsidRPr="00511CDB" w:rsidRDefault="00675030" w:rsidP="00675030">
      <w:pPr>
        <w:spacing w:after="0"/>
        <w:ind w:firstLine="709"/>
        <w:jc w:val="both"/>
        <w:rPr>
          <w:rFonts w:ascii="Times New Roman" w:hAnsi="Times New Roman" w:cs="Times New Roman"/>
          <w:sz w:val="24"/>
          <w:szCs w:val="24"/>
        </w:rPr>
      </w:pPr>
      <w:r w:rsidRPr="00511CDB">
        <w:rPr>
          <w:rFonts w:ascii="Times New Roman" w:hAnsi="Times New Roman" w:cs="Times New Roman"/>
          <w:sz w:val="24"/>
          <w:szCs w:val="24"/>
        </w:rPr>
        <w:t xml:space="preserve">-înţelegerea diferitelor componente ale produselor; </w:t>
      </w:r>
    </w:p>
    <w:p w:rsidR="00675030" w:rsidRPr="00511CDB" w:rsidRDefault="00675030" w:rsidP="00675030">
      <w:pPr>
        <w:spacing w:after="0"/>
        <w:ind w:firstLine="709"/>
        <w:jc w:val="both"/>
        <w:rPr>
          <w:rFonts w:ascii="Times New Roman" w:hAnsi="Times New Roman" w:cs="Times New Roman"/>
          <w:sz w:val="24"/>
          <w:szCs w:val="24"/>
        </w:rPr>
      </w:pPr>
      <w:r w:rsidRPr="00511CDB">
        <w:rPr>
          <w:rFonts w:ascii="Times New Roman" w:hAnsi="Times New Roman" w:cs="Times New Roman"/>
          <w:sz w:val="24"/>
          <w:szCs w:val="24"/>
        </w:rPr>
        <w:t xml:space="preserve">- înţelegerea tuturor funcţionalităţilor; </w:t>
      </w:r>
    </w:p>
    <w:p w:rsidR="00675030" w:rsidRPr="00511CDB" w:rsidRDefault="00675030" w:rsidP="00675030">
      <w:pPr>
        <w:spacing w:after="0"/>
        <w:ind w:firstLine="709"/>
        <w:jc w:val="both"/>
        <w:rPr>
          <w:rFonts w:ascii="Times New Roman" w:hAnsi="Times New Roman" w:cs="Times New Roman"/>
          <w:sz w:val="24"/>
          <w:szCs w:val="24"/>
        </w:rPr>
      </w:pPr>
      <w:r w:rsidRPr="00511CDB">
        <w:rPr>
          <w:rFonts w:ascii="Times New Roman" w:hAnsi="Times New Roman" w:cs="Times New Roman"/>
          <w:sz w:val="24"/>
          <w:szCs w:val="24"/>
        </w:rPr>
        <w:t xml:space="preserve">- operarea produselor; </w:t>
      </w:r>
    </w:p>
    <w:p w:rsidR="00675030" w:rsidRPr="00511CDB" w:rsidRDefault="00675030" w:rsidP="00675030">
      <w:pPr>
        <w:spacing w:after="0"/>
        <w:ind w:firstLine="709"/>
        <w:jc w:val="both"/>
        <w:rPr>
          <w:rFonts w:ascii="Times New Roman" w:hAnsi="Times New Roman" w:cs="Times New Roman"/>
          <w:sz w:val="24"/>
          <w:szCs w:val="24"/>
        </w:rPr>
      </w:pPr>
      <w:r w:rsidRPr="00511CDB">
        <w:rPr>
          <w:rFonts w:ascii="Times New Roman" w:hAnsi="Times New Roman" w:cs="Times New Roman"/>
          <w:sz w:val="24"/>
          <w:szCs w:val="24"/>
        </w:rPr>
        <w:t xml:space="preserve">- însuşirea informaţiilor despre mentenanţa de rutină care trebuie să fie efectuată de către utilizator; </w:t>
      </w:r>
    </w:p>
    <w:p w:rsidR="00675030" w:rsidRPr="00511CDB" w:rsidRDefault="00675030" w:rsidP="00675030">
      <w:pPr>
        <w:pStyle w:val="Heading2"/>
        <w:numPr>
          <w:ilvl w:val="0"/>
          <w:numId w:val="0"/>
        </w:numPr>
        <w:spacing w:before="0" w:line="240" w:lineRule="auto"/>
        <w:ind w:firstLine="708"/>
        <w:jc w:val="both"/>
        <w:rPr>
          <w:rFonts w:ascii="Times New Roman" w:hAnsi="Times New Roman" w:cs="Times New Roman"/>
          <w:b w:val="0"/>
          <w:sz w:val="24"/>
          <w:szCs w:val="24"/>
        </w:rPr>
      </w:pPr>
      <w:r w:rsidRPr="00511CDB">
        <w:rPr>
          <w:rFonts w:ascii="Times New Roman" w:hAnsi="Times New Roman" w:cs="Times New Roman"/>
          <w:b w:val="0"/>
          <w:sz w:val="24"/>
          <w:szCs w:val="24"/>
        </w:rPr>
        <w:lastRenderedPageBreak/>
        <w:t>- depistarea problemelor şi diagnosticarea de bază.</w:t>
      </w:r>
    </w:p>
    <w:p w:rsidR="000074A5" w:rsidRPr="00511CDB" w:rsidRDefault="00347075" w:rsidP="00675030">
      <w:pPr>
        <w:pStyle w:val="Heading2"/>
        <w:numPr>
          <w:ilvl w:val="0"/>
          <w:numId w:val="0"/>
        </w:numPr>
        <w:spacing w:before="0" w:line="240" w:lineRule="auto"/>
        <w:jc w:val="both"/>
        <w:rPr>
          <w:rFonts w:ascii="Times New Roman" w:hAnsi="Times New Roman" w:cs="Times New Roman"/>
          <w:sz w:val="24"/>
          <w:szCs w:val="24"/>
        </w:rPr>
      </w:pPr>
      <w:r>
        <w:rPr>
          <w:rFonts w:ascii="Times New Roman" w:hAnsi="Times New Roman" w:cs="Times New Roman"/>
          <w:sz w:val="24"/>
          <w:szCs w:val="24"/>
        </w:rPr>
        <w:t>13</w:t>
      </w:r>
      <w:r w:rsidR="000074A5" w:rsidRPr="00511CDB">
        <w:rPr>
          <w:rFonts w:ascii="Times New Roman" w:hAnsi="Times New Roman" w:cs="Times New Roman"/>
          <w:sz w:val="24"/>
          <w:szCs w:val="24"/>
        </w:rPr>
        <w:t xml:space="preserve">.3. </w:t>
      </w:r>
      <w:r w:rsidR="000074A5" w:rsidRPr="00511CDB">
        <w:rPr>
          <w:rFonts w:ascii="Times New Roman" w:hAnsi="Times New Roman" w:cs="Times New Roman"/>
          <w:b w:val="0"/>
          <w:sz w:val="24"/>
          <w:szCs w:val="24"/>
        </w:rPr>
        <w:t>Contractantul trebuie să propună orice subiect suplimentar care ar putea fi necesar pentru a se asigura că personalul Autorităţii contractante este pe deplin instruit pentru a asigura utilizarea corespunzătoare a produselor.</w:t>
      </w:r>
      <w:r w:rsidR="000074A5" w:rsidRPr="00511CDB">
        <w:rPr>
          <w:rFonts w:ascii="Times New Roman" w:hAnsi="Times New Roman" w:cs="Times New Roman"/>
          <w:sz w:val="24"/>
          <w:szCs w:val="24"/>
        </w:rPr>
        <w:t xml:space="preserve"> </w:t>
      </w:r>
    </w:p>
    <w:bookmarkEnd w:id="1"/>
    <w:p w:rsidR="00983A5C" w:rsidRPr="00511CDB" w:rsidRDefault="00983A5C" w:rsidP="00F0771A">
      <w:pPr>
        <w:spacing w:after="0" w:line="240" w:lineRule="auto"/>
        <w:jc w:val="both"/>
        <w:rPr>
          <w:rFonts w:ascii="Times New Roman" w:hAnsi="Times New Roman" w:cs="Times New Roman"/>
          <w:sz w:val="24"/>
          <w:szCs w:val="24"/>
        </w:rPr>
      </w:pPr>
    </w:p>
    <w:p w:rsidR="00BE6583" w:rsidRPr="00511CDB" w:rsidRDefault="00347075" w:rsidP="00F0771A">
      <w:pPr>
        <w:pStyle w:val="Heading2"/>
        <w:numPr>
          <w:ilvl w:val="0"/>
          <w:numId w:val="0"/>
        </w:numPr>
        <w:spacing w:before="0" w:line="240" w:lineRule="auto"/>
        <w:jc w:val="both"/>
        <w:rPr>
          <w:rFonts w:ascii="Times New Roman" w:hAnsi="Times New Roman" w:cs="Times New Roman"/>
          <w:sz w:val="24"/>
          <w:szCs w:val="24"/>
        </w:rPr>
      </w:pPr>
      <w:r>
        <w:rPr>
          <w:rFonts w:ascii="Times New Roman" w:hAnsi="Times New Roman" w:cs="Times New Roman"/>
          <w:sz w:val="24"/>
          <w:szCs w:val="24"/>
        </w:rPr>
        <w:t>14</w:t>
      </w:r>
      <w:r w:rsidR="00BE6583" w:rsidRPr="00511CDB">
        <w:rPr>
          <w:rFonts w:ascii="Times New Roman" w:hAnsi="Times New Roman" w:cs="Times New Roman"/>
          <w:sz w:val="24"/>
          <w:szCs w:val="24"/>
        </w:rPr>
        <w:t>. Mentenan</w:t>
      </w:r>
      <w:r w:rsidR="00F70F5F" w:rsidRPr="00511CDB">
        <w:rPr>
          <w:rFonts w:ascii="Times New Roman" w:hAnsi="Times New Roman" w:cs="Times New Roman"/>
          <w:sz w:val="24"/>
          <w:szCs w:val="24"/>
        </w:rPr>
        <w:t>ţ</w:t>
      </w:r>
      <w:r w:rsidR="00BE6583" w:rsidRPr="00511CDB">
        <w:rPr>
          <w:rFonts w:ascii="Times New Roman" w:hAnsi="Times New Roman" w:cs="Times New Roman"/>
          <w:sz w:val="24"/>
          <w:szCs w:val="24"/>
        </w:rPr>
        <w:t>a preventivă în perioada de garanție</w:t>
      </w:r>
    </w:p>
    <w:p w:rsidR="00BA6FDA" w:rsidRPr="00511CDB" w:rsidRDefault="00347075" w:rsidP="00BA6FDA">
      <w:pPr>
        <w:spacing w:after="0"/>
        <w:jc w:val="both"/>
        <w:rPr>
          <w:rFonts w:ascii="Times New Roman" w:hAnsi="Times New Roman" w:cs="Times New Roman"/>
          <w:sz w:val="24"/>
          <w:szCs w:val="24"/>
        </w:rPr>
      </w:pPr>
      <w:r>
        <w:rPr>
          <w:rFonts w:ascii="Times New Roman" w:hAnsi="Times New Roman" w:cs="Times New Roman"/>
          <w:b/>
          <w:sz w:val="24"/>
          <w:szCs w:val="24"/>
        </w:rPr>
        <w:t>14</w:t>
      </w:r>
      <w:r w:rsidR="006B5BFD" w:rsidRPr="00511CDB">
        <w:rPr>
          <w:rFonts w:ascii="Times New Roman" w:hAnsi="Times New Roman" w:cs="Times New Roman"/>
          <w:b/>
          <w:sz w:val="24"/>
          <w:szCs w:val="24"/>
        </w:rPr>
        <w:t>.1.</w:t>
      </w:r>
      <w:r w:rsidR="006B5BFD" w:rsidRPr="00511CDB">
        <w:rPr>
          <w:rFonts w:ascii="Times New Roman" w:hAnsi="Times New Roman" w:cs="Times New Roman"/>
          <w:sz w:val="24"/>
          <w:szCs w:val="24"/>
        </w:rPr>
        <w:t xml:space="preserve"> </w:t>
      </w:r>
      <w:r w:rsidR="00BA6FDA" w:rsidRPr="00511CDB">
        <w:rPr>
          <w:rFonts w:ascii="Times New Roman" w:hAnsi="Times New Roman" w:cs="Times New Roman"/>
          <w:sz w:val="24"/>
          <w:szCs w:val="24"/>
        </w:rPr>
        <w:t>Mentenanța preventivă cuprinde totalitatea operațiunilor de întreținere și reparație ale echipamentelor, care se efectuează pe parcursul ciclului de viață al acestora, la intervale regulate cu scopul de a asigura funcționarea optimă a echipamentelor, pentru a reduce riscurile de defectare și de deteriorare.</w:t>
      </w:r>
    </w:p>
    <w:p w:rsidR="00BA6FDA" w:rsidRDefault="00347075" w:rsidP="00BA6FDA">
      <w:pPr>
        <w:spacing w:after="0"/>
        <w:jc w:val="both"/>
        <w:rPr>
          <w:rFonts w:ascii="Times New Roman" w:hAnsi="Times New Roman" w:cs="Times New Roman"/>
          <w:sz w:val="24"/>
          <w:szCs w:val="24"/>
        </w:rPr>
      </w:pPr>
      <w:r>
        <w:rPr>
          <w:rFonts w:ascii="Times New Roman" w:hAnsi="Times New Roman" w:cs="Times New Roman"/>
          <w:b/>
          <w:sz w:val="24"/>
          <w:szCs w:val="24"/>
        </w:rPr>
        <w:t>14.2</w:t>
      </w:r>
      <w:r w:rsidR="00BA6FDA" w:rsidRPr="00511CDB">
        <w:rPr>
          <w:rFonts w:ascii="Times New Roman" w:hAnsi="Times New Roman" w:cs="Times New Roman"/>
          <w:b/>
          <w:sz w:val="24"/>
          <w:szCs w:val="24"/>
        </w:rPr>
        <w:t>.</w:t>
      </w:r>
      <w:r w:rsidR="00BA6FDA" w:rsidRPr="00511CDB">
        <w:rPr>
          <w:rFonts w:ascii="Times New Roman" w:hAnsi="Times New Roman" w:cs="Times New Roman"/>
          <w:sz w:val="24"/>
          <w:szCs w:val="24"/>
        </w:rPr>
        <w:t xml:space="preserve"> Contractantul este responsabil pentru realizarea operațiunilor de mentenanță preventivă în conformitate cu cerințele stabilite de către producătorul echipamentelor</w:t>
      </w:r>
      <w:r w:rsidR="00CF7665" w:rsidRPr="00511CDB">
        <w:rPr>
          <w:rFonts w:ascii="Times New Roman" w:hAnsi="Times New Roman" w:cs="Times New Roman"/>
          <w:sz w:val="24"/>
          <w:szCs w:val="24"/>
        </w:rPr>
        <w:t xml:space="preserve"> în perioada de garanție.</w:t>
      </w:r>
    </w:p>
    <w:p w:rsidR="009A5735" w:rsidRPr="00511CDB" w:rsidRDefault="009A5735" w:rsidP="00BA6FDA">
      <w:pPr>
        <w:spacing w:after="0"/>
        <w:jc w:val="both"/>
        <w:rPr>
          <w:rFonts w:ascii="Times New Roman" w:hAnsi="Times New Roman" w:cs="Times New Roman"/>
          <w:sz w:val="24"/>
          <w:szCs w:val="24"/>
        </w:rPr>
      </w:pPr>
      <w:r w:rsidRPr="009A5735">
        <w:rPr>
          <w:rFonts w:ascii="Times New Roman" w:hAnsi="Times New Roman" w:cs="Times New Roman"/>
          <w:b/>
          <w:sz w:val="24"/>
          <w:szCs w:val="24"/>
        </w:rPr>
        <w:t>14.3.</w:t>
      </w:r>
      <w:r>
        <w:rPr>
          <w:rFonts w:ascii="Times New Roman" w:hAnsi="Times New Roman" w:cs="Times New Roman"/>
          <w:sz w:val="24"/>
          <w:szCs w:val="24"/>
        </w:rPr>
        <w:t>Garanția acordată de contractant pentru echipamentele furnizate și instalate pe autovehiculele indicate este de __ ani de la data recepției efectuate de către autoritatea contractantă.</w:t>
      </w:r>
    </w:p>
    <w:p w:rsidR="0080799F" w:rsidRPr="00511CDB" w:rsidRDefault="0080799F" w:rsidP="00BA6FDA">
      <w:pPr>
        <w:spacing w:after="0" w:line="240" w:lineRule="auto"/>
        <w:jc w:val="both"/>
        <w:rPr>
          <w:rFonts w:ascii="Times New Roman" w:hAnsi="Times New Roman" w:cs="Times New Roman"/>
          <w:b/>
          <w:sz w:val="24"/>
          <w:szCs w:val="24"/>
        </w:rPr>
      </w:pPr>
    </w:p>
    <w:p w:rsidR="00560E5E" w:rsidRPr="00511CDB" w:rsidRDefault="00347075" w:rsidP="00EF2F38">
      <w:pPr>
        <w:pStyle w:val="Heading2"/>
        <w:numPr>
          <w:ilvl w:val="0"/>
          <w:numId w:val="0"/>
        </w:numPr>
        <w:spacing w:before="0" w:line="240" w:lineRule="auto"/>
        <w:jc w:val="both"/>
        <w:rPr>
          <w:rFonts w:ascii="Times New Roman" w:hAnsi="Times New Roman" w:cs="Times New Roman"/>
          <w:sz w:val="24"/>
          <w:szCs w:val="24"/>
        </w:rPr>
      </w:pPr>
      <w:r>
        <w:rPr>
          <w:rFonts w:ascii="Times New Roman" w:hAnsi="Times New Roman" w:cs="Times New Roman"/>
          <w:sz w:val="24"/>
          <w:szCs w:val="24"/>
        </w:rPr>
        <w:t>15</w:t>
      </w:r>
      <w:r w:rsidR="00560E5E" w:rsidRPr="00511CDB">
        <w:rPr>
          <w:rFonts w:ascii="Times New Roman" w:hAnsi="Times New Roman" w:cs="Times New Roman"/>
          <w:sz w:val="24"/>
          <w:szCs w:val="24"/>
        </w:rPr>
        <w:t>. Suport tehnic</w:t>
      </w:r>
    </w:p>
    <w:p w:rsidR="00EF2F38" w:rsidRPr="00511CDB" w:rsidRDefault="00347075" w:rsidP="00EF2F38">
      <w:pPr>
        <w:spacing w:after="0"/>
        <w:jc w:val="both"/>
        <w:rPr>
          <w:rFonts w:ascii="Times New Roman" w:hAnsi="Times New Roman" w:cs="Times New Roman"/>
          <w:sz w:val="24"/>
          <w:szCs w:val="24"/>
        </w:rPr>
      </w:pPr>
      <w:r>
        <w:rPr>
          <w:rFonts w:ascii="Times New Roman" w:hAnsi="Times New Roman" w:cs="Times New Roman"/>
          <w:b/>
          <w:sz w:val="24"/>
          <w:szCs w:val="24"/>
        </w:rPr>
        <w:t>15</w:t>
      </w:r>
      <w:r w:rsidR="00DB72D4" w:rsidRPr="00511CDB">
        <w:rPr>
          <w:rFonts w:ascii="Times New Roman" w:hAnsi="Times New Roman" w:cs="Times New Roman"/>
          <w:b/>
          <w:sz w:val="24"/>
          <w:szCs w:val="24"/>
        </w:rPr>
        <w:t>.1.</w:t>
      </w:r>
      <w:r w:rsidR="00DB72D4" w:rsidRPr="00511CDB">
        <w:rPr>
          <w:rFonts w:ascii="Times New Roman" w:hAnsi="Times New Roman" w:cs="Times New Roman"/>
          <w:sz w:val="24"/>
          <w:szCs w:val="24"/>
        </w:rPr>
        <w:t xml:space="preserve"> </w:t>
      </w:r>
      <w:r w:rsidR="00EF2F38" w:rsidRPr="00511CDB">
        <w:rPr>
          <w:rFonts w:ascii="Times New Roman" w:hAnsi="Times New Roman" w:cs="Times New Roman"/>
          <w:sz w:val="24"/>
          <w:szCs w:val="24"/>
        </w:rPr>
        <w:t>Contractantul va asigura suport tehnic pe toata durata contractului, precum şi pe perioada garanţiei.</w:t>
      </w:r>
    </w:p>
    <w:p w:rsidR="00EF2F38" w:rsidRPr="00511CDB" w:rsidRDefault="00347075" w:rsidP="00EF2F38">
      <w:pPr>
        <w:spacing w:after="0"/>
        <w:jc w:val="both"/>
        <w:rPr>
          <w:rFonts w:ascii="Times New Roman" w:hAnsi="Times New Roman" w:cs="Times New Roman"/>
          <w:sz w:val="24"/>
          <w:szCs w:val="24"/>
        </w:rPr>
      </w:pPr>
      <w:r>
        <w:rPr>
          <w:rFonts w:ascii="Times New Roman" w:hAnsi="Times New Roman" w:cs="Times New Roman"/>
          <w:b/>
          <w:sz w:val="24"/>
          <w:szCs w:val="24"/>
        </w:rPr>
        <w:t>15</w:t>
      </w:r>
      <w:r w:rsidR="00EF2F38" w:rsidRPr="00511CDB">
        <w:rPr>
          <w:rFonts w:ascii="Times New Roman" w:hAnsi="Times New Roman" w:cs="Times New Roman"/>
          <w:b/>
          <w:sz w:val="24"/>
          <w:szCs w:val="24"/>
        </w:rPr>
        <w:t>.2.</w:t>
      </w:r>
      <w:r w:rsidR="00EF2F38" w:rsidRPr="00511CDB">
        <w:rPr>
          <w:rFonts w:ascii="Times New Roman" w:hAnsi="Times New Roman" w:cs="Times New Roman"/>
          <w:sz w:val="24"/>
          <w:szCs w:val="24"/>
        </w:rPr>
        <w:tab/>
        <w:t xml:space="preserve">Contractantul va asigura un punct de contact dedicat personalului reprezentant al Autorității contractante unde se poate semnala orice problemă/defecțiune care necesită mentenanță preventivă sau corectivă sau solicită suport tehnic Contractantului în gestionarea unui incident, disponibil, pentru a se asigura că orice situație semnalată este tratată cu promptitudine. </w:t>
      </w:r>
    </w:p>
    <w:p w:rsidR="00EF2F38" w:rsidRPr="00511CDB" w:rsidRDefault="00347075" w:rsidP="00EF2F38">
      <w:pPr>
        <w:spacing w:after="0"/>
        <w:jc w:val="both"/>
        <w:rPr>
          <w:rFonts w:ascii="Times New Roman" w:hAnsi="Times New Roman" w:cs="Times New Roman"/>
          <w:sz w:val="24"/>
          <w:szCs w:val="24"/>
        </w:rPr>
      </w:pPr>
      <w:r>
        <w:rPr>
          <w:rFonts w:ascii="Times New Roman" w:hAnsi="Times New Roman" w:cs="Times New Roman"/>
          <w:b/>
          <w:sz w:val="24"/>
          <w:szCs w:val="24"/>
        </w:rPr>
        <w:t>15</w:t>
      </w:r>
      <w:r w:rsidR="00EF2F38" w:rsidRPr="00511CDB">
        <w:rPr>
          <w:rFonts w:ascii="Times New Roman" w:hAnsi="Times New Roman" w:cs="Times New Roman"/>
          <w:b/>
          <w:sz w:val="24"/>
          <w:szCs w:val="24"/>
        </w:rPr>
        <w:t>.3.</w:t>
      </w:r>
      <w:r w:rsidR="00EF2F38" w:rsidRPr="00511CDB">
        <w:rPr>
          <w:rFonts w:ascii="Times New Roman" w:hAnsi="Times New Roman" w:cs="Times New Roman"/>
          <w:sz w:val="24"/>
          <w:szCs w:val="24"/>
        </w:rPr>
        <w:tab/>
        <w:t>Contractantul va răspunde în timp util</w:t>
      </w:r>
      <w:r w:rsidR="006F645E">
        <w:rPr>
          <w:rFonts w:ascii="Times New Roman" w:hAnsi="Times New Roman" w:cs="Times New Roman"/>
          <w:sz w:val="24"/>
          <w:szCs w:val="24"/>
        </w:rPr>
        <w:t>, dar nu mai tâzriu de 3 zile lucrătoare</w:t>
      </w:r>
      <w:r w:rsidR="00EF2F38" w:rsidRPr="00511CDB">
        <w:rPr>
          <w:rFonts w:ascii="Times New Roman" w:hAnsi="Times New Roman" w:cs="Times New Roman"/>
          <w:sz w:val="24"/>
          <w:szCs w:val="24"/>
        </w:rPr>
        <w:t xml:space="preserve"> la orice incident semnalat de Autoritatea contractantă, în funcție de nivelul incidentului. </w:t>
      </w:r>
    </w:p>
    <w:p w:rsidR="00EF2F38" w:rsidRPr="006F645E" w:rsidRDefault="00347075" w:rsidP="00BC1EBA">
      <w:pPr>
        <w:spacing w:after="0"/>
        <w:jc w:val="both"/>
        <w:rPr>
          <w:rFonts w:ascii="Times New Roman" w:hAnsi="Times New Roman" w:cs="Times New Roman"/>
          <w:sz w:val="24"/>
          <w:szCs w:val="24"/>
        </w:rPr>
      </w:pPr>
      <w:r w:rsidRPr="006F645E">
        <w:rPr>
          <w:rFonts w:ascii="Times New Roman" w:hAnsi="Times New Roman" w:cs="Times New Roman"/>
          <w:b/>
          <w:sz w:val="24"/>
          <w:szCs w:val="24"/>
        </w:rPr>
        <w:t>15</w:t>
      </w:r>
      <w:r w:rsidR="006F645E" w:rsidRPr="006F645E">
        <w:rPr>
          <w:rFonts w:ascii="Times New Roman" w:hAnsi="Times New Roman" w:cs="Times New Roman"/>
          <w:b/>
          <w:sz w:val="24"/>
          <w:szCs w:val="24"/>
        </w:rPr>
        <w:t>.4</w:t>
      </w:r>
      <w:r w:rsidR="00BC1EBA" w:rsidRPr="006F645E">
        <w:rPr>
          <w:rFonts w:ascii="Times New Roman" w:hAnsi="Times New Roman" w:cs="Times New Roman"/>
          <w:b/>
          <w:sz w:val="24"/>
          <w:szCs w:val="24"/>
        </w:rPr>
        <w:t>.</w:t>
      </w:r>
      <w:r w:rsidR="00BC1EBA" w:rsidRPr="006F645E">
        <w:rPr>
          <w:rFonts w:ascii="Times New Roman" w:hAnsi="Times New Roman" w:cs="Times New Roman"/>
          <w:sz w:val="24"/>
          <w:szCs w:val="24"/>
        </w:rPr>
        <w:t xml:space="preserve"> </w:t>
      </w:r>
      <w:r w:rsidR="00EF2F38" w:rsidRPr="006F645E">
        <w:rPr>
          <w:rFonts w:ascii="Times New Roman" w:hAnsi="Times New Roman" w:cs="Times New Roman"/>
          <w:sz w:val="24"/>
          <w:szCs w:val="24"/>
        </w:rPr>
        <w:t>Nerespectarea timpilor de mai sus conferă dreptul Autorității contractante de a solicita penalități/daune interese în conformitate cu clauzele contractului de achiziție publică de produse.</w:t>
      </w:r>
    </w:p>
    <w:p w:rsidR="0080799F" w:rsidRPr="00511CDB" w:rsidRDefault="0080799F" w:rsidP="00EF2F38">
      <w:pPr>
        <w:spacing w:after="0" w:line="240" w:lineRule="auto"/>
        <w:jc w:val="both"/>
        <w:rPr>
          <w:rFonts w:ascii="Times New Roman" w:hAnsi="Times New Roman" w:cs="Times New Roman"/>
          <w:b/>
          <w:sz w:val="24"/>
          <w:szCs w:val="24"/>
        </w:rPr>
      </w:pPr>
    </w:p>
    <w:p w:rsidR="006B4F23" w:rsidRDefault="00347075" w:rsidP="006B4F23">
      <w:pPr>
        <w:pStyle w:val="Heading2"/>
        <w:numPr>
          <w:ilvl w:val="0"/>
          <w:numId w:val="0"/>
        </w:numPr>
        <w:spacing w:before="0" w:line="240" w:lineRule="auto"/>
        <w:jc w:val="both"/>
        <w:rPr>
          <w:rFonts w:ascii="Times New Roman" w:hAnsi="Times New Roman" w:cs="Times New Roman"/>
          <w:sz w:val="24"/>
          <w:szCs w:val="24"/>
        </w:rPr>
      </w:pPr>
      <w:r>
        <w:rPr>
          <w:rFonts w:ascii="Times New Roman" w:hAnsi="Times New Roman" w:cs="Times New Roman"/>
          <w:sz w:val="24"/>
          <w:szCs w:val="24"/>
        </w:rPr>
        <w:t>16</w:t>
      </w:r>
      <w:r w:rsidR="001F24F2" w:rsidRPr="00511CDB">
        <w:rPr>
          <w:rFonts w:ascii="Times New Roman" w:hAnsi="Times New Roman" w:cs="Times New Roman"/>
          <w:sz w:val="24"/>
          <w:szCs w:val="24"/>
        </w:rPr>
        <w:t xml:space="preserve">. </w:t>
      </w:r>
      <w:r w:rsidR="00413D34" w:rsidRPr="00511CDB">
        <w:rPr>
          <w:rFonts w:ascii="Times New Roman" w:hAnsi="Times New Roman" w:cs="Times New Roman"/>
          <w:sz w:val="24"/>
          <w:szCs w:val="24"/>
        </w:rPr>
        <w:t>Garanție</w:t>
      </w:r>
    </w:p>
    <w:p w:rsidR="006B4F23" w:rsidRPr="006B4F23" w:rsidRDefault="006B4F23" w:rsidP="006B4F23">
      <w:pPr>
        <w:pStyle w:val="Heading2"/>
        <w:numPr>
          <w:ilvl w:val="0"/>
          <w:numId w:val="0"/>
        </w:numPr>
        <w:spacing w:before="0" w:line="240" w:lineRule="auto"/>
        <w:jc w:val="both"/>
        <w:rPr>
          <w:rFonts w:ascii="Times New Roman" w:hAnsi="Times New Roman" w:cs="Times New Roman"/>
          <w:b w:val="0"/>
          <w:sz w:val="24"/>
          <w:szCs w:val="24"/>
        </w:rPr>
      </w:pPr>
      <w:r w:rsidRPr="006B4F23">
        <w:rPr>
          <w:rFonts w:ascii="Times New Roman" w:hAnsi="Times New Roman" w:cs="Times New Roman"/>
          <w:b w:val="0"/>
          <w:sz w:val="24"/>
          <w:szCs w:val="24"/>
        </w:rPr>
        <w:t>16.1.</w:t>
      </w:r>
      <w:r>
        <w:rPr>
          <w:rFonts w:ascii="Times New Roman" w:hAnsi="Times New Roman" w:cs="Times New Roman"/>
          <w:sz w:val="24"/>
          <w:szCs w:val="24"/>
        </w:rPr>
        <w:t xml:space="preserve"> </w:t>
      </w:r>
      <w:r w:rsidRPr="006B4F23">
        <w:rPr>
          <w:rFonts w:ascii="Times New Roman" w:hAnsi="Times New Roman" w:cs="Times New Roman"/>
          <w:b w:val="0"/>
          <w:sz w:val="24"/>
          <w:szCs w:val="24"/>
        </w:rPr>
        <w:t xml:space="preserve">Prestatorul are obligaţia de a constitui garanţia de bună executie a Contractului prin scrisoare de garanţie bancară de bună execuţie sau depunerea în contul autorității contractante nr. </w:t>
      </w:r>
      <w:r w:rsidRPr="006B4F23">
        <w:rPr>
          <w:rFonts w:ascii="Times New Roman" w:hAnsi="Times New Roman" w:cs="Times New Roman"/>
          <w:sz w:val="24"/>
          <w:szCs w:val="24"/>
        </w:rPr>
        <w:t>RO43TREZ1815005XXX000140</w:t>
      </w:r>
      <w:r w:rsidRPr="006B4F23">
        <w:rPr>
          <w:rFonts w:ascii="Times New Roman" w:hAnsi="Times New Roman" w:cs="Times New Roman"/>
          <w:b w:val="0"/>
          <w:sz w:val="24"/>
          <w:szCs w:val="24"/>
        </w:rPr>
        <w:t xml:space="preserve"> deschis la Trezoreria Reșița, în maxim 5 zile lucrătoare de la semnarea Contractului de către ambele părți, în cuantum de </w:t>
      </w:r>
      <w:r>
        <w:rPr>
          <w:rFonts w:ascii="Times New Roman" w:hAnsi="Times New Roman" w:cs="Times New Roman"/>
          <w:b w:val="0"/>
          <w:sz w:val="24"/>
          <w:szCs w:val="24"/>
        </w:rPr>
        <w:t>_________</w:t>
      </w:r>
      <w:r w:rsidRPr="006B4F23">
        <w:rPr>
          <w:rFonts w:ascii="Times New Roman" w:hAnsi="Times New Roman" w:cs="Times New Roman"/>
          <w:b w:val="0"/>
          <w:sz w:val="24"/>
          <w:szCs w:val="24"/>
        </w:rPr>
        <w:t xml:space="preserve"> lei</w:t>
      </w:r>
      <w:r>
        <w:rPr>
          <w:rFonts w:ascii="Times New Roman" w:hAnsi="Times New Roman" w:cs="Times New Roman"/>
          <w:b w:val="0"/>
          <w:sz w:val="24"/>
          <w:szCs w:val="24"/>
        </w:rPr>
        <w:t xml:space="preserve"> (5</w:t>
      </w:r>
      <w:r w:rsidRPr="006B4F23">
        <w:rPr>
          <w:rFonts w:ascii="Times New Roman" w:hAnsi="Times New Roman" w:cs="Times New Roman"/>
          <w:b w:val="0"/>
          <w:sz w:val="24"/>
          <w:szCs w:val="24"/>
        </w:rPr>
        <w:t xml:space="preserve"> % din preţul Contractului, fără T.V.A). Neconstituirea garanţiei în termenul menţionat în acest articol dă dreptul Achizitorului de a considera Contractul reziliat de plin drept, fără a fi necesară intervenţia instanţei şi alte formalități.</w:t>
      </w:r>
    </w:p>
    <w:p w:rsidR="006B4F23" w:rsidRPr="006B4F23" w:rsidRDefault="006B4F23" w:rsidP="006B4F23">
      <w:pPr>
        <w:pStyle w:val="Heading2"/>
        <w:numPr>
          <w:ilvl w:val="0"/>
          <w:numId w:val="0"/>
        </w:numPr>
        <w:spacing w:before="0" w:line="240" w:lineRule="auto"/>
        <w:jc w:val="both"/>
        <w:rPr>
          <w:rFonts w:ascii="Times New Roman" w:hAnsi="Times New Roman" w:cs="Times New Roman"/>
          <w:b w:val="0"/>
          <w:sz w:val="24"/>
          <w:szCs w:val="24"/>
        </w:rPr>
      </w:pPr>
      <w:r w:rsidRPr="006B4F23">
        <w:rPr>
          <w:rFonts w:ascii="Times New Roman" w:hAnsi="Times New Roman" w:cs="Times New Roman"/>
          <w:b w:val="0"/>
          <w:sz w:val="24"/>
          <w:szCs w:val="24"/>
        </w:rPr>
        <w:t xml:space="preserve">16.2. </w:t>
      </w:r>
      <w:r w:rsidRPr="006B4F23">
        <w:rPr>
          <w:rFonts w:ascii="Times New Roman" w:hAnsi="Times New Roman" w:cs="Times New Roman"/>
          <w:b w:val="0"/>
          <w:bCs w:val="0"/>
          <w:sz w:val="24"/>
          <w:szCs w:val="24"/>
        </w:rPr>
        <w:t>În cazul în care valoarea garanției de bună execuție este mai mică de 5.000 de lei, autoritatea contractantă are dreptul de a accepta constituirea acesteia prin depunerea la casierie a unor sume în numerar.</w:t>
      </w:r>
    </w:p>
    <w:p w:rsidR="006B4F23" w:rsidRPr="006B4F23" w:rsidRDefault="006B4F23" w:rsidP="006B4F23">
      <w:pPr>
        <w:pStyle w:val="Heading2"/>
        <w:numPr>
          <w:ilvl w:val="0"/>
          <w:numId w:val="0"/>
        </w:numPr>
        <w:spacing w:before="0" w:line="240"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16.3. </w:t>
      </w:r>
      <w:r w:rsidRPr="006B4F23">
        <w:rPr>
          <w:rFonts w:ascii="Times New Roman" w:hAnsi="Times New Roman" w:cs="Times New Roman"/>
          <w:b w:val="0"/>
          <w:sz w:val="24"/>
          <w:szCs w:val="24"/>
        </w:rPr>
        <w:t>Autoritatea contractantă are dreptul de a emite pretenţii asupra garanţiei de bună execuţie, oricând pe parcursul îndeplinirii Contractului de achiziţie publică/Contractului subsecvent, în limita prejudiciului creat, în cazul în care contractantul nu îşi îndeplineşte din culpa sa obligaţiile asumate prin contract.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 garanţia în cauză, în maxim 5 zile lucrătoare, raportat la restul rămas de executat. Neîntregirea garanţiei de buna execuţie în termen dă dreptul Achizitorului de a considera Contractul reziliat de plin drept, fără a fi necesară intervenţia instanţei şi alte formalități.</w:t>
      </w:r>
    </w:p>
    <w:p w:rsidR="006B4F23" w:rsidRPr="006B4F23" w:rsidRDefault="006B4F23" w:rsidP="006B4F23"/>
    <w:p w:rsidR="006B4F23" w:rsidRPr="006B4F23" w:rsidRDefault="006B4F23" w:rsidP="006B4F23"/>
    <w:p w:rsidR="00CB0D12" w:rsidRPr="00511CDB" w:rsidRDefault="00347075" w:rsidP="001476AF">
      <w:pPr>
        <w:shd w:val="clear" w:color="auto" w:fill="FFFFFF"/>
        <w:tabs>
          <w:tab w:val="left" w:pos="1214"/>
          <w:tab w:val="left" w:pos="10348"/>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16</w:t>
      </w:r>
      <w:r w:rsidR="006B4F23">
        <w:rPr>
          <w:rFonts w:ascii="Times New Roman" w:hAnsi="Times New Roman" w:cs="Times New Roman"/>
          <w:b/>
          <w:sz w:val="24"/>
          <w:szCs w:val="24"/>
        </w:rPr>
        <w:t>.4</w:t>
      </w:r>
      <w:r w:rsidR="001F24F2" w:rsidRPr="00511CDB">
        <w:rPr>
          <w:rFonts w:ascii="Times New Roman" w:hAnsi="Times New Roman" w:cs="Times New Roman"/>
          <w:b/>
          <w:sz w:val="24"/>
          <w:szCs w:val="24"/>
        </w:rPr>
        <w:t>.</w:t>
      </w:r>
      <w:r w:rsidR="001F24F2" w:rsidRPr="00511CDB">
        <w:rPr>
          <w:rFonts w:ascii="Times New Roman" w:hAnsi="Times New Roman" w:cs="Times New Roman"/>
          <w:sz w:val="24"/>
          <w:szCs w:val="24"/>
        </w:rPr>
        <w:t xml:space="preserve"> </w:t>
      </w:r>
      <w:r w:rsidR="00284DEA" w:rsidRPr="00511CDB">
        <w:rPr>
          <w:rFonts w:ascii="Times New Roman" w:hAnsi="Times New Roman" w:cs="Times New Roman"/>
          <w:sz w:val="24"/>
          <w:szCs w:val="24"/>
        </w:rPr>
        <w:t xml:space="preserve">Toate produsele trebuie să fie acoperite de garanţie pentru cel puţin perioada solicitată pentru fiecare produs. </w:t>
      </w:r>
      <w:r w:rsidR="00284DEA" w:rsidRPr="00511CDB">
        <w:rPr>
          <w:rFonts w:ascii="Times New Roman" w:hAnsi="Times New Roman" w:cs="Times New Roman"/>
          <w:b/>
          <w:spacing w:val="6"/>
          <w:sz w:val="24"/>
          <w:szCs w:val="24"/>
        </w:rPr>
        <w:t xml:space="preserve">Perioada de garanţie acordată </w:t>
      </w:r>
      <w:r w:rsidR="009A5735">
        <w:rPr>
          <w:rFonts w:ascii="Times New Roman" w:hAnsi="Times New Roman" w:cs="Times New Roman"/>
          <w:b/>
          <w:spacing w:val="6"/>
          <w:sz w:val="24"/>
          <w:szCs w:val="24"/>
        </w:rPr>
        <w:t>echipamentelor furnizate și instalate</w:t>
      </w:r>
      <w:r w:rsidR="00284DEA" w:rsidRPr="00511CDB">
        <w:rPr>
          <w:rFonts w:ascii="Times New Roman" w:hAnsi="Times New Roman" w:cs="Times New Roman"/>
          <w:b/>
          <w:spacing w:val="6"/>
          <w:sz w:val="24"/>
          <w:szCs w:val="24"/>
        </w:rPr>
        <w:t xml:space="preserve">, în condiţiile respectării normelor de utilizare specifice va fi de minim </w:t>
      </w:r>
      <w:r w:rsidR="009A5735">
        <w:rPr>
          <w:rFonts w:ascii="Times New Roman" w:hAnsi="Times New Roman" w:cs="Times New Roman"/>
          <w:b/>
          <w:spacing w:val="6"/>
          <w:sz w:val="24"/>
          <w:szCs w:val="24"/>
        </w:rPr>
        <w:t>___ ani</w:t>
      </w:r>
      <w:r w:rsidR="00284DEA" w:rsidRPr="00511CDB">
        <w:rPr>
          <w:rFonts w:ascii="Times New Roman" w:hAnsi="Times New Roman" w:cs="Times New Roman"/>
          <w:b/>
          <w:spacing w:val="6"/>
          <w:sz w:val="24"/>
          <w:szCs w:val="24"/>
        </w:rPr>
        <w:t xml:space="preserve"> şi va </w:t>
      </w:r>
      <w:r w:rsidR="00284DEA" w:rsidRPr="00511CDB">
        <w:rPr>
          <w:rFonts w:ascii="Times New Roman" w:hAnsi="Times New Roman" w:cs="Times New Roman"/>
          <w:b/>
          <w:sz w:val="24"/>
          <w:szCs w:val="24"/>
        </w:rPr>
        <w:t>începe cu data recepţiei efectuate după finalizarea operaţiunilor cu titlu accesoriu prevăzute la pct. 13 şi 14</w:t>
      </w:r>
      <w:r w:rsidR="00284DEA" w:rsidRPr="00511CDB">
        <w:rPr>
          <w:rFonts w:ascii="Times New Roman" w:hAnsi="Times New Roman" w:cs="Times New Roman"/>
          <w:sz w:val="24"/>
        </w:rPr>
        <w:t xml:space="preserve"> </w:t>
      </w:r>
      <w:r w:rsidR="00284DEA" w:rsidRPr="00511CDB">
        <w:rPr>
          <w:rFonts w:ascii="Times New Roman" w:hAnsi="Times New Roman" w:cs="Times New Roman"/>
          <w:sz w:val="24"/>
          <w:szCs w:val="24"/>
        </w:rPr>
        <w:t>sau în cazul amânării din cauze care nu ţin de Contractant, la un interval de 30 zile de la acceptarea produselor.</w:t>
      </w:r>
    </w:p>
    <w:p w:rsidR="001476AF" w:rsidRPr="00511CDB" w:rsidRDefault="00347075" w:rsidP="001476AF">
      <w:pPr>
        <w:pStyle w:val="DefaultText"/>
        <w:jc w:val="both"/>
        <w:rPr>
          <w:lang w:val="ro-RO"/>
        </w:rPr>
      </w:pPr>
      <w:r>
        <w:rPr>
          <w:b/>
        </w:rPr>
        <w:t>16</w:t>
      </w:r>
      <w:r w:rsidR="00345E90" w:rsidRPr="00511CDB">
        <w:rPr>
          <w:b/>
        </w:rPr>
        <w:t>.</w:t>
      </w:r>
      <w:r w:rsidR="006B4F23">
        <w:rPr>
          <w:b/>
        </w:rPr>
        <w:t>5</w:t>
      </w:r>
      <w:r w:rsidR="00345E90" w:rsidRPr="00511CDB">
        <w:rPr>
          <w:b/>
        </w:rPr>
        <w:t>.</w:t>
      </w:r>
      <w:r w:rsidR="001F24F2" w:rsidRPr="00511CDB">
        <w:t xml:space="preserve"> </w:t>
      </w:r>
      <w:r w:rsidR="001476AF" w:rsidRPr="00511CDB">
        <w:rPr>
          <w:lang w:val="ro-RO"/>
        </w:rPr>
        <w:t>Garanţia trebuie să acopere toate costurile rezultate din remedierea defectelor în perioada de garanţie, inclusiv, dar fără a se limita la:</w:t>
      </w:r>
    </w:p>
    <w:p w:rsidR="001476AF" w:rsidRPr="00511CDB" w:rsidRDefault="001476AF" w:rsidP="00AE4EA5">
      <w:pPr>
        <w:pStyle w:val="ListParagraph"/>
        <w:numPr>
          <w:ilvl w:val="0"/>
          <w:numId w:val="26"/>
        </w:numPr>
        <w:tabs>
          <w:tab w:val="left" w:pos="993"/>
        </w:tabs>
        <w:spacing w:after="0" w:line="240" w:lineRule="auto"/>
        <w:ind w:left="714" w:hanging="5"/>
        <w:jc w:val="both"/>
        <w:rPr>
          <w:rFonts w:ascii="Times New Roman" w:hAnsi="Times New Roman" w:cs="Times New Roman"/>
          <w:sz w:val="24"/>
          <w:szCs w:val="24"/>
        </w:rPr>
      </w:pPr>
      <w:r w:rsidRPr="00511CDB">
        <w:rPr>
          <w:rFonts w:ascii="Times New Roman" w:hAnsi="Times New Roman" w:cs="Times New Roman"/>
          <w:sz w:val="24"/>
          <w:szCs w:val="24"/>
        </w:rPr>
        <w:t>demontare;</w:t>
      </w:r>
    </w:p>
    <w:p w:rsidR="001476AF" w:rsidRPr="00511CDB" w:rsidRDefault="001476AF" w:rsidP="00AE4EA5">
      <w:pPr>
        <w:pStyle w:val="ListParagraph"/>
        <w:numPr>
          <w:ilvl w:val="0"/>
          <w:numId w:val="26"/>
        </w:numPr>
        <w:tabs>
          <w:tab w:val="left" w:pos="993"/>
        </w:tabs>
        <w:spacing w:after="0" w:line="240" w:lineRule="auto"/>
        <w:ind w:left="714" w:hanging="5"/>
        <w:jc w:val="both"/>
        <w:rPr>
          <w:rFonts w:ascii="Times New Roman" w:hAnsi="Times New Roman" w:cs="Times New Roman"/>
          <w:sz w:val="24"/>
          <w:szCs w:val="24"/>
        </w:rPr>
      </w:pPr>
      <w:r w:rsidRPr="00511CDB">
        <w:rPr>
          <w:rFonts w:ascii="Times New Roman" w:hAnsi="Times New Roman" w:cs="Times New Roman"/>
          <w:sz w:val="24"/>
          <w:szCs w:val="24"/>
        </w:rPr>
        <w:t>ambalaje, inclusiv furnizarea de material protector pentru transport (carton, cutii, lăzi etc.);</w:t>
      </w:r>
    </w:p>
    <w:p w:rsidR="001476AF" w:rsidRPr="00511CDB" w:rsidRDefault="001476AF" w:rsidP="00AE4EA5">
      <w:pPr>
        <w:pStyle w:val="ListParagraph"/>
        <w:numPr>
          <w:ilvl w:val="0"/>
          <w:numId w:val="26"/>
        </w:numPr>
        <w:tabs>
          <w:tab w:val="left" w:pos="993"/>
        </w:tabs>
        <w:spacing w:after="0" w:line="240" w:lineRule="auto"/>
        <w:ind w:left="714" w:hanging="5"/>
        <w:jc w:val="both"/>
        <w:rPr>
          <w:rFonts w:ascii="Times New Roman" w:hAnsi="Times New Roman" w:cs="Times New Roman"/>
          <w:sz w:val="24"/>
          <w:szCs w:val="24"/>
        </w:rPr>
      </w:pPr>
      <w:r w:rsidRPr="00511CDB">
        <w:rPr>
          <w:rFonts w:ascii="Times New Roman" w:hAnsi="Times New Roman" w:cs="Times New Roman"/>
          <w:sz w:val="24"/>
          <w:szCs w:val="24"/>
        </w:rPr>
        <w:t>transport prin intermediul transportatorului, inclusiv transport internațional;</w:t>
      </w:r>
    </w:p>
    <w:p w:rsidR="001476AF" w:rsidRPr="00511CDB" w:rsidRDefault="001476AF" w:rsidP="00AE4EA5">
      <w:pPr>
        <w:pStyle w:val="ListParagraph"/>
        <w:numPr>
          <w:ilvl w:val="0"/>
          <w:numId w:val="26"/>
        </w:numPr>
        <w:tabs>
          <w:tab w:val="left" w:pos="993"/>
        </w:tabs>
        <w:spacing w:after="0" w:line="240" w:lineRule="auto"/>
        <w:ind w:left="714" w:hanging="5"/>
        <w:jc w:val="both"/>
        <w:rPr>
          <w:rFonts w:ascii="Times New Roman" w:hAnsi="Times New Roman" w:cs="Times New Roman"/>
          <w:sz w:val="24"/>
          <w:szCs w:val="24"/>
        </w:rPr>
      </w:pPr>
      <w:r w:rsidRPr="00511CDB">
        <w:rPr>
          <w:rFonts w:ascii="Times New Roman" w:hAnsi="Times New Roman" w:cs="Times New Roman"/>
          <w:sz w:val="24"/>
          <w:szCs w:val="24"/>
        </w:rPr>
        <w:t>diagnoza defectelor, inclusiv costurile de personal;</w:t>
      </w:r>
    </w:p>
    <w:p w:rsidR="001476AF" w:rsidRPr="00511CDB" w:rsidRDefault="001476AF" w:rsidP="00AE4EA5">
      <w:pPr>
        <w:pStyle w:val="ListParagraph"/>
        <w:numPr>
          <w:ilvl w:val="0"/>
          <w:numId w:val="26"/>
        </w:numPr>
        <w:tabs>
          <w:tab w:val="left" w:pos="993"/>
        </w:tabs>
        <w:spacing w:after="0" w:line="240" w:lineRule="auto"/>
        <w:ind w:left="714" w:hanging="5"/>
        <w:jc w:val="both"/>
        <w:rPr>
          <w:rFonts w:ascii="Times New Roman" w:hAnsi="Times New Roman" w:cs="Times New Roman"/>
          <w:sz w:val="24"/>
          <w:szCs w:val="24"/>
        </w:rPr>
      </w:pPr>
      <w:r w:rsidRPr="00511CDB">
        <w:rPr>
          <w:rFonts w:ascii="Times New Roman" w:hAnsi="Times New Roman" w:cs="Times New Roman"/>
          <w:sz w:val="24"/>
          <w:szCs w:val="24"/>
        </w:rPr>
        <w:t>repararea tuturor componentelor defecte sau furnizarea unor noi componente;</w:t>
      </w:r>
    </w:p>
    <w:p w:rsidR="001476AF" w:rsidRPr="00511CDB" w:rsidRDefault="001476AF" w:rsidP="00AE4EA5">
      <w:pPr>
        <w:pStyle w:val="ListParagraph"/>
        <w:numPr>
          <w:ilvl w:val="0"/>
          <w:numId w:val="26"/>
        </w:numPr>
        <w:tabs>
          <w:tab w:val="left" w:pos="993"/>
        </w:tabs>
        <w:spacing w:after="0" w:line="240" w:lineRule="auto"/>
        <w:ind w:left="714" w:hanging="5"/>
        <w:jc w:val="both"/>
        <w:rPr>
          <w:rFonts w:ascii="Times New Roman" w:hAnsi="Times New Roman" w:cs="Times New Roman"/>
          <w:sz w:val="24"/>
          <w:szCs w:val="24"/>
        </w:rPr>
      </w:pPr>
      <w:r w:rsidRPr="00511CDB">
        <w:rPr>
          <w:rFonts w:ascii="Times New Roman" w:hAnsi="Times New Roman" w:cs="Times New Roman"/>
          <w:sz w:val="24"/>
          <w:szCs w:val="24"/>
        </w:rPr>
        <w:t>înlocuirea părților defecte;</w:t>
      </w:r>
    </w:p>
    <w:p w:rsidR="001476AF" w:rsidRPr="00511CDB" w:rsidRDefault="001476AF" w:rsidP="00AE4EA5">
      <w:pPr>
        <w:pStyle w:val="ListParagraph"/>
        <w:numPr>
          <w:ilvl w:val="0"/>
          <w:numId w:val="26"/>
        </w:numPr>
        <w:tabs>
          <w:tab w:val="left" w:pos="993"/>
        </w:tabs>
        <w:spacing w:after="0" w:line="240" w:lineRule="auto"/>
        <w:ind w:left="714" w:hanging="5"/>
        <w:jc w:val="both"/>
        <w:rPr>
          <w:rFonts w:ascii="Times New Roman" w:hAnsi="Times New Roman" w:cs="Times New Roman"/>
          <w:sz w:val="24"/>
          <w:szCs w:val="24"/>
        </w:rPr>
      </w:pPr>
      <w:r w:rsidRPr="00511CDB">
        <w:rPr>
          <w:rFonts w:ascii="Times New Roman" w:hAnsi="Times New Roman" w:cs="Times New Roman"/>
          <w:sz w:val="24"/>
          <w:szCs w:val="24"/>
        </w:rPr>
        <w:t>despachetarea, inclusiv curățarea spațiilor unde se efectuează intervenția;</w:t>
      </w:r>
    </w:p>
    <w:p w:rsidR="001476AF" w:rsidRPr="00511CDB" w:rsidRDefault="001476AF" w:rsidP="00AE4EA5">
      <w:pPr>
        <w:pStyle w:val="ListParagraph"/>
        <w:numPr>
          <w:ilvl w:val="0"/>
          <w:numId w:val="26"/>
        </w:numPr>
        <w:tabs>
          <w:tab w:val="left" w:pos="993"/>
        </w:tabs>
        <w:spacing w:after="0" w:line="240" w:lineRule="auto"/>
        <w:ind w:left="714" w:hanging="5"/>
        <w:jc w:val="both"/>
        <w:rPr>
          <w:rFonts w:ascii="Times New Roman" w:hAnsi="Times New Roman" w:cs="Times New Roman"/>
          <w:sz w:val="24"/>
          <w:szCs w:val="24"/>
        </w:rPr>
      </w:pPr>
      <w:r w:rsidRPr="00511CDB">
        <w:rPr>
          <w:rFonts w:ascii="Times New Roman" w:hAnsi="Times New Roman" w:cs="Times New Roman"/>
          <w:sz w:val="24"/>
          <w:szCs w:val="24"/>
        </w:rPr>
        <w:t>instalarea în starea inițială;</w:t>
      </w:r>
    </w:p>
    <w:p w:rsidR="001476AF" w:rsidRPr="00511CDB" w:rsidRDefault="001476AF" w:rsidP="00AE4EA5">
      <w:pPr>
        <w:pStyle w:val="ListParagraph"/>
        <w:numPr>
          <w:ilvl w:val="0"/>
          <w:numId w:val="26"/>
        </w:numPr>
        <w:tabs>
          <w:tab w:val="left" w:pos="993"/>
        </w:tabs>
        <w:spacing w:after="0" w:line="240" w:lineRule="auto"/>
        <w:ind w:left="714" w:hanging="5"/>
        <w:jc w:val="both"/>
        <w:rPr>
          <w:rFonts w:ascii="Times New Roman" w:hAnsi="Times New Roman" w:cs="Times New Roman"/>
          <w:sz w:val="24"/>
          <w:szCs w:val="24"/>
        </w:rPr>
      </w:pPr>
      <w:r w:rsidRPr="00511CDB">
        <w:rPr>
          <w:rFonts w:ascii="Times New Roman" w:hAnsi="Times New Roman" w:cs="Times New Roman"/>
          <w:sz w:val="24"/>
          <w:szCs w:val="24"/>
        </w:rPr>
        <w:t>testarea pentru a asigura funcționarea corectă;</w:t>
      </w:r>
    </w:p>
    <w:p w:rsidR="001476AF" w:rsidRPr="00511CDB" w:rsidRDefault="001476AF" w:rsidP="00AE4EA5">
      <w:pPr>
        <w:pStyle w:val="ListParagraph"/>
        <w:numPr>
          <w:ilvl w:val="0"/>
          <w:numId w:val="26"/>
        </w:numPr>
        <w:tabs>
          <w:tab w:val="left" w:pos="993"/>
        </w:tabs>
        <w:spacing w:after="0" w:line="240" w:lineRule="auto"/>
        <w:ind w:left="714" w:hanging="5"/>
        <w:jc w:val="both"/>
        <w:rPr>
          <w:rFonts w:ascii="Times New Roman" w:hAnsi="Times New Roman" w:cs="Times New Roman"/>
          <w:sz w:val="24"/>
          <w:szCs w:val="24"/>
        </w:rPr>
      </w:pPr>
      <w:r w:rsidRPr="00511CDB">
        <w:rPr>
          <w:rFonts w:ascii="Times New Roman" w:hAnsi="Times New Roman" w:cs="Times New Roman"/>
          <w:sz w:val="24"/>
          <w:szCs w:val="24"/>
        </w:rPr>
        <w:t xml:space="preserve"> repunerea în funcțiune.</w:t>
      </w:r>
    </w:p>
    <w:p w:rsidR="001476AF" w:rsidRPr="00511CDB" w:rsidRDefault="00347075" w:rsidP="00CA3DC4">
      <w:pPr>
        <w:pStyle w:val="DefaultText"/>
        <w:jc w:val="both"/>
        <w:rPr>
          <w:lang w:val="ro-RO"/>
        </w:rPr>
      </w:pPr>
      <w:r>
        <w:rPr>
          <w:b/>
        </w:rPr>
        <w:t>16</w:t>
      </w:r>
      <w:r w:rsidR="006B4F23">
        <w:rPr>
          <w:b/>
        </w:rPr>
        <w:t>.6</w:t>
      </w:r>
      <w:r w:rsidR="00CA3DC4" w:rsidRPr="00511CDB">
        <w:rPr>
          <w:b/>
        </w:rPr>
        <w:t>.</w:t>
      </w:r>
      <w:r w:rsidR="00CA3DC4" w:rsidRPr="00511CDB">
        <w:t xml:space="preserve"> </w:t>
      </w:r>
      <w:r w:rsidR="001476AF" w:rsidRPr="00511CDB">
        <w:rPr>
          <w:lang w:val="ro-RO"/>
        </w:rPr>
        <w:t xml:space="preserve">Autoritatea contractantă are dreptul de a notifica imediat contractantul, în scris, referitor la orice plângere sau reclamaţie ce apare în conformitate cu această garanţie. </w:t>
      </w:r>
    </w:p>
    <w:p w:rsidR="001476AF" w:rsidRPr="00511CDB" w:rsidRDefault="00347075" w:rsidP="00CA3DC4">
      <w:pPr>
        <w:spacing w:after="0"/>
        <w:jc w:val="both"/>
        <w:rPr>
          <w:rFonts w:ascii="Times New Roman" w:hAnsi="Times New Roman" w:cs="Times New Roman"/>
          <w:sz w:val="24"/>
        </w:rPr>
      </w:pPr>
      <w:r>
        <w:rPr>
          <w:rFonts w:ascii="Times New Roman" w:hAnsi="Times New Roman" w:cs="Times New Roman"/>
          <w:b/>
          <w:sz w:val="24"/>
          <w:szCs w:val="24"/>
        </w:rPr>
        <w:t>16</w:t>
      </w:r>
      <w:r w:rsidR="006B4F23">
        <w:rPr>
          <w:rFonts w:ascii="Times New Roman" w:hAnsi="Times New Roman" w:cs="Times New Roman"/>
          <w:b/>
          <w:sz w:val="24"/>
          <w:szCs w:val="24"/>
        </w:rPr>
        <w:t>.7</w:t>
      </w:r>
      <w:r w:rsidR="00CA3DC4" w:rsidRPr="00511CDB">
        <w:rPr>
          <w:rFonts w:ascii="Times New Roman" w:hAnsi="Times New Roman" w:cs="Times New Roman"/>
          <w:b/>
          <w:sz w:val="24"/>
          <w:szCs w:val="24"/>
        </w:rPr>
        <w:t>.</w:t>
      </w:r>
      <w:r w:rsidR="00CA3DC4" w:rsidRPr="00511CDB">
        <w:rPr>
          <w:rFonts w:ascii="Times New Roman" w:hAnsi="Times New Roman" w:cs="Times New Roman"/>
          <w:sz w:val="24"/>
          <w:szCs w:val="24"/>
        </w:rPr>
        <w:t xml:space="preserve"> </w:t>
      </w:r>
      <w:r w:rsidR="001476AF" w:rsidRPr="00511CDB">
        <w:rPr>
          <w:rFonts w:ascii="Times New Roman" w:hAnsi="Times New Roman" w:cs="Times New Roman"/>
          <w:sz w:val="24"/>
        </w:rPr>
        <w:t xml:space="preserve">La primirea unei notificări, </w:t>
      </w:r>
      <w:r w:rsidR="001476AF" w:rsidRPr="00511CDB">
        <w:rPr>
          <w:rFonts w:ascii="Times New Roman" w:hAnsi="Times New Roman" w:cs="Times New Roman"/>
          <w:i/>
          <w:sz w:val="24"/>
        </w:rPr>
        <w:t>pe toată durata perioadei de garanţie</w:t>
      </w:r>
      <w:r w:rsidR="001476AF" w:rsidRPr="00511CDB">
        <w:rPr>
          <w:rFonts w:ascii="Times New Roman" w:hAnsi="Times New Roman" w:cs="Times New Roman"/>
          <w:sz w:val="24"/>
        </w:rPr>
        <w:t xml:space="preserve">, contractantul are obligaţia </w:t>
      </w:r>
      <w:r w:rsidR="001476AF" w:rsidRPr="00511CDB">
        <w:rPr>
          <w:rFonts w:ascii="Times New Roman" w:hAnsi="Times New Roman" w:cs="Times New Roman"/>
          <w:b/>
          <w:i/>
          <w:sz w:val="24"/>
        </w:rPr>
        <w:t xml:space="preserve">să asigure intervenţia în maxim </w:t>
      </w:r>
      <w:r w:rsidR="008811EE">
        <w:rPr>
          <w:rFonts w:ascii="Times New Roman" w:hAnsi="Times New Roman" w:cs="Times New Roman"/>
          <w:b/>
          <w:i/>
          <w:sz w:val="24"/>
        </w:rPr>
        <w:t>3 zile lucrătoare</w:t>
      </w:r>
      <w:r w:rsidR="001476AF" w:rsidRPr="00511CDB">
        <w:rPr>
          <w:rFonts w:ascii="Times New Roman" w:hAnsi="Times New Roman" w:cs="Times New Roman"/>
          <w:sz w:val="24"/>
        </w:rPr>
        <w:t xml:space="preserve"> (vizionare, diagnoză şi constatare)</w:t>
      </w:r>
      <w:r w:rsidR="001476AF" w:rsidRPr="00511CDB">
        <w:rPr>
          <w:rFonts w:ascii="Times New Roman" w:hAnsi="Times New Roman" w:cs="Times New Roman"/>
          <w:b/>
          <w:i/>
          <w:sz w:val="24"/>
        </w:rPr>
        <w:t xml:space="preserve"> </w:t>
      </w:r>
      <w:r w:rsidR="001476AF" w:rsidRPr="00511CDB">
        <w:rPr>
          <w:rFonts w:ascii="Times New Roman" w:hAnsi="Times New Roman" w:cs="Times New Roman"/>
          <w:sz w:val="24"/>
        </w:rPr>
        <w:t xml:space="preserve">şi </w:t>
      </w:r>
      <w:r w:rsidR="001476AF" w:rsidRPr="00511CDB">
        <w:rPr>
          <w:rFonts w:ascii="Times New Roman" w:hAnsi="Times New Roman" w:cs="Times New Roman"/>
          <w:b/>
          <w:i/>
          <w:sz w:val="24"/>
        </w:rPr>
        <w:t>să remedieze defecţiunea</w:t>
      </w:r>
      <w:r w:rsidR="001476AF" w:rsidRPr="00511CDB">
        <w:rPr>
          <w:rFonts w:ascii="Times New Roman" w:hAnsi="Times New Roman" w:cs="Times New Roman"/>
          <w:sz w:val="24"/>
        </w:rPr>
        <w:t xml:space="preserve"> în </w:t>
      </w:r>
      <w:r w:rsidR="001476AF" w:rsidRPr="00511CDB">
        <w:rPr>
          <w:rFonts w:ascii="Times New Roman" w:hAnsi="Times New Roman" w:cs="Times New Roman"/>
          <w:b/>
          <w:bCs/>
          <w:sz w:val="24"/>
        </w:rPr>
        <w:t xml:space="preserve">maxim </w:t>
      </w:r>
      <w:r w:rsidR="008811EE">
        <w:rPr>
          <w:rFonts w:ascii="Times New Roman" w:hAnsi="Times New Roman" w:cs="Times New Roman"/>
          <w:b/>
          <w:bCs/>
          <w:sz w:val="24"/>
        </w:rPr>
        <w:t>2 zile lucrătoare</w:t>
      </w:r>
      <w:r w:rsidR="001476AF" w:rsidRPr="00511CDB">
        <w:rPr>
          <w:rFonts w:ascii="Times New Roman" w:hAnsi="Times New Roman" w:cs="Times New Roman"/>
          <w:b/>
          <w:bCs/>
          <w:sz w:val="24"/>
        </w:rPr>
        <w:t xml:space="preserve"> </w:t>
      </w:r>
      <w:r w:rsidR="001476AF" w:rsidRPr="00511CDB">
        <w:rPr>
          <w:rFonts w:ascii="Times New Roman" w:hAnsi="Times New Roman" w:cs="Times New Roman"/>
          <w:sz w:val="24"/>
        </w:rPr>
        <w:t xml:space="preserve">(pentru defecţiuni datorate producătorului). </w:t>
      </w:r>
    </w:p>
    <w:p w:rsidR="001476AF" w:rsidRPr="00511CDB" w:rsidRDefault="00347075" w:rsidP="00CA3DC4">
      <w:pPr>
        <w:pStyle w:val="DefaultText"/>
        <w:jc w:val="both"/>
        <w:rPr>
          <w:bCs/>
          <w:i/>
          <w:iCs/>
          <w:lang w:val="ro-RO"/>
        </w:rPr>
      </w:pPr>
      <w:r>
        <w:rPr>
          <w:b/>
        </w:rPr>
        <w:t>16</w:t>
      </w:r>
      <w:r w:rsidR="006B4F23">
        <w:rPr>
          <w:b/>
        </w:rPr>
        <w:t>.8</w:t>
      </w:r>
      <w:r w:rsidR="00CA3DC4" w:rsidRPr="00511CDB">
        <w:rPr>
          <w:b/>
        </w:rPr>
        <w:t>.</w:t>
      </w:r>
      <w:r w:rsidR="00CA3DC4" w:rsidRPr="00511CDB">
        <w:t xml:space="preserve"> </w:t>
      </w:r>
      <w:r w:rsidR="001476AF" w:rsidRPr="00511CDB">
        <w:t xml:space="preserve">În situaţia în care este necesară </w:t>
      </w:r>
      <w:r w:rsidR="001476AF" w:rsidRPr="00511CDB">
        <w:rPr>
          <w:b/>
          <w:i/>
        </w:rPr>
        <w:t>înlocuirea unei piese sau efectuarea unei reparaţii</w:t>
      </w:r>
      <w:r w:rsidR="001476AF" w:rsidRPr="00511CDB">
        <w:t>, în perioada de garanţie, contractantul va asigura piesele solicitate fără costuri suplimentare (transport, manoperă, cost comandă piese de schimb, etc</w:t>
      </w:r>
      <w:r w:rsidR="001476AF" w:rsidRPr="00511CDB">
        <w:rPr>
          <w:color w:val="000000"/>
        </w:rPr>
        <w:t xml:space="preserve">.) în </w:t>
      </w:r>
      <w:r w:rsidR="00FE67A0" w:rsidRPr="00511CDB">
        <w:rPr>
          <w:b/>
          <w:i/>
          <w:color w:val="000000"/>
        </w:rPr>
        <w:t>maxim 10</w:t>
      </w:r>
      <w:r w:rsidR="001476AF" w:rsidRPr="00511CDB">
        <w:rPr>
          <w:b/>
          <w:i/>
          <w:color w:val="000000"/>
        </w:rPr>
        <w:t xml:space="preserve"> zile lucrătoare</w:t>
      </w:r>
      <w:r w:rsidR="001476AF" w:rsidRPr="00511CDB">
        <w:rPr>
          <w:color w:val="000000"/>
        </w:rPr>
        <w:t>.</w:t>
      </w:r>
      <w:r w:rsidR="001476AF" w:rsidRPr="00511CDB">
        <w:t xml:space="preserve"> </w:t>
      </w:r>
      <w:r w:rsidR="001476AF" w:rsidRPr="00511CDB">
        <w:rPr>
          <w:i/>
        </w:rPr>
        <w:t xml:space="preserve">În această situaţie, se va întocmi un </w:t>
      </w:r>
      <w:r w:rsidR="001476AF" w:rsidRPr="00511CDB">
        <w:rPr>
          <w:b/>
          <w:i/>
          <w:u w:val="single"/>
        </w:rPr>
        <w:t>Proces - verbal de remediere</w:t>
      </w:r>
      <w:r w:rsidR="001476AF" w:rsidRPr="00511CDB">
        <w:rPr>
          <w:b/>
          <w:i/>
          <w:u w:val="single"/>
          <w:lang w:val="ro-RO"/>
        </w:rPr>
        <w:t>.</w:t>
      </w:r>
    </w:p>
    <w:p w:rsidR="001476AF" w:rsidRPr="00511CDB" w:rsidRDefault="00347075" w:rsidP="00CA3DC4">
      <w:pPr>
        <w:spacing w:after="0"/>
        <w:jc w:val="both"/>
        <w:rPr>
          <w:rFonts w:ascii="Times New Roman" w:hAnsi="Times New Roman" w:cs="Times New Roman"/>
          <w:sz w:val="24"/>
        </w:rPr>
      </w:pPr>
      <w:r>
        <w:rPr>
          <w:rFonts w:ascii="Times New Roman" w:hAnsi="Times New Roman" w:cs="Times New Roman"/>
          <w:b/>
          <w:sz w:val="24"/>
          <w:szCs w:val="24"/>
        </w:rPr>
        <w:t>16</w:t>
      </w:r>
      <w:r w:rsidR="006B4F23">
        <w:rPr>
          <w:rFonts w:ascii="Times New Roman" w:hAnsi="Times New Roman" w:cs="Times New Roman"/>
          <w:b/>
          <w:sz w:val="24"/>
          <w:szCs w:val="24"/>
        </w:rPr>
        <w:t>.9</w:t>
      </w:r>
      <w:r w:rsidR="00CA3DC4" w:rsidRPr="00511CDB">
        <w:rPr>
          <w:rFonts w:ascii="Times New Roman" w:hAnsi="Times New Roman" w:cs="Times New Roman"/>
          <w:b/>
          <w:sz w:val="24"/>
          <w:szCs w:val="24"/>
        </w:rPr>
        <w:t>.</w:t>
      </w:r>
      <w:r w:rsidR="00CA3DC4" w:rsidRPr="00511CDB">
        <w:rPr>
          <w:rFonts w:ascii="Times New Roman" w:hAnsi="Times New Roman" w:cs="Times New Roman"/>
          <w:sz w:val="24"/>
          <w:szCs w:val="24"/>
        </w:rPr>
        <w:t xml:space="preserve"> </w:t>
      </w:r>
      <w:r w:rsidR="001476AF" w:rsidRPr="00511CDB">
        <w:rPr>
          <w:rFonts w:ascii="Times New Roman" w:hAnsi="Times New Roman" w:cs="Times New Roman"/>
          <w:sz w:val="24"/>
        </w:rPr>
        <w:t xml:space="preserve">În cazul în care se constată că defecţiunile nu pot fi remediate, contractantul are obligaţia de a înlocui produsul în maximum </w:t>
      </w:r>
      <w:r w:rsidR="00FE67A0" w:rsidRPr="00511CDB">
        <w:rPr>
          <w:rFonts w:ascii="Times New Roman" w:hAnsi="Times New Roman" w:cs="Times New Roman"/>
          <w:b/>
          <w:i/>
          <w:sz w:val="24"/>
        </w:rPr>
        <w:t>30</w:t>
      </w:r>
      <w:r w:rsidR="001476AF" w:rsidRPr="00511CDB">
        <w:rPr>
          <w:rFonts w:ascii="Times New Roman" w:hAnsi="Times New Roman" w:cs="Times New Roman"/>
          <w:b/>
          <w:bCs/>
          <w:i/>
          <w:iCs/>
          <w:sz w:val="24"/>
        </w:rPr>
        <w:t xml:space="preserve"> zile </w:t>
      </w:r>
      <w:r w:rsidR="001476AF" w:rsidRPr="00511CDB">
        <w:rPr>
          <w:rFonts w:ascii="Times New Roman" w:hAnsi="Times New Roman" w:cs="Times New Roman"/>
          <w:sz w:val="24"/>
        </w:rPr>
        <w:t xml:space="preserve">fără costuri suplimentare pentru autoritatea contractantă. </w:t>
      </w:r>
      <w:r w:rsidR="001476AF" w:rsidRPr="00511CDB">
        <w:rPr>
          <w:rFonts w:ascii="Times New Roman" w:hAnsi="Times New Roman" w:cs="Times New Roman"/>
          <w:i/>
          <w:sz w:val="24"/>
          <w:szCs w:val="24"/>
        </w:rPr>
        <w:t>În această situaţie, se va întocmi un</w:t>
      </w:r>
      <w:r w:rsidR="001476AF" w:rsidRPr="00511CDB">
        <w:rPr>
          <w:rFonts w:ascii="Times New Roman" w:hAnsi="Times New Roman" w:cs="Times New Roman"/>
          <w:b/>
          <w:i/>
          <w:sz w:val="24"/>
          <w:szCs w:val="24"/>
        </w:rPr>
        <w:t xml:space="preserve"> </w:t>
      </w:r>
      <w:r w:rsidR="001476AF" w:rsidRPr="00511CDB">
        <w:rPr>
          <w:rFonts w:ascii="Times New Roman" w:hAnsi="Times New Roman" w:cs="Times New Roman"/>
          <w:b/>
          <w:i/>
          <w:sz w:val="24"/>
          <w:szCs w:val="24"/>
          <w:u w:val="single"/>
        </w:rPr>
        <w:t>Proces - verbal de înlocuire</w:t>
      </w:r>
      <w:r w:rsidR="001476AF" w:rsidRPr="00511CDB">
        <w:rPr>
          <w:rFonts w:ascii="Times New Roman" w:hAnsi="Times New Roman" w:cs="Times New Roman"/>
          <w:b/>
          <w:i/>
          <w:sz w:val="24"/>
          <w:szCs w:val="24"/>
        </w:rPr>
        <w:t xml:space="preserve">, </w:t>
      </w:r>
      <w:r w:rsidR="001476AF" w:rsidRPr="00511CDB">
        <w:rPr>
          <w:rFonts w:ascii="Times New Roman" w:hAnsi="Times New Roman" w:cs="Times New Roman"/>
          <w:i/>
          <w:sz w:val="24"/>
          <w:szCs w:val="24"/>
        </w:rPr>
        <w:t xml:space="preserve">iar produsul înlocuit beneficiază de o nouă perioadă de garanţie, </w:t>
      </w:r>
      <w:r w:rsidR="001476AF" w:rsidRPr="00511CDB">
        <w:rPr>
          <w:rFonts w:ascii="Times New Roman" w:hAnsi="Times New Roman" w:cs="Times New Roman"/>
          <w:sz w:val="24"/>
        </w:rPr>
        <w:t xml:space="preserve">respectiv de </w:t>
      </w:r>
      <w:r w:rsidR="001476AF" w:rsidRPr="00511CDB">
        <w:rPr>
          <w:rFonts w:ascii="Times New Roman" w:hAnsi="Times New Roman" w:cs="Times New Roman"/>
          <w:b/>
          <w:sz w:val="24"/>
        </w:rPr>
        <w:t>minim 24 de luni</w:t>
      </w:r>
      <w:r w:rsidR="001476AF" w:rsidRPr="00511CDB">
        <w:rPr>
          <w:rFonts w:ascii="Times New Roman" w:hAnsi="Times New Roman" w:cs="Times New Roman"/>
          <w:sz w:val="24"/>
        </w:rPr>
        <w:t>,</w:t>
      </w:r>
      <w:r w:rsidR="001476AF" w:rsidRPr="00511CDB">
        <w:rPr>
          <w:rFonts w:ascii="Times New Roman" w:hAnsi="Times New Roman" w:cs="Times New Roman"/>
          <w:i/>
          <w:sz w:val="24"/>
          <w:szCs w:val="24"/>
        </w:rPr>
        <w:t xml:space="preserve"> care decurge de la data semnării acestuia.</w:t>
      </w:r>
    </w:p>
    <w:p w:rsidR="001476AF" w:rsidRPr="00511CDB" w:rsidRDefault="00347075" w:rsidP="00CA3DC4">
      <w:pPr>
        <w:spacing w:after="0"/>
        <w:jc w:val="both"/>
        <w:rPr>
          <w:rFonts w:ascii="Times New Roman" w:hAnsi="Times New Roman" w:cs="Times New Roman"/>
          <w:sz w:val="24"/>
          <w:szCs w:val="24"/>
        </w:rPr>
      </w:pPr>
      <w:r>
        <w:rPr>
          <w:rFonts w:ascii="Times New Roman" w:hAnsi="Times New Roman" w:cs="Times New Roman"/>
          <w:b/>
          <w:sz w:val="24"/>
          <w:szCs w:val="24"/>
        </w:rPr>
        <w:t>16</w:t>
      </w:r>
      <w:r w:rsidR="006B4F23">
        <w:rPr>
          <w:rFonts w:ascii="Times New Roman" w:hAnsi="Times New Roman" w:cs="Times New Roman"/>
          <w:b/>
          <w:sz w:val="24"/>
          <w:szCs w:val="24"/>
        </w:rPr>
        <w:t>.10</w:t>
      </w:r>
      <w:r w:rsidR="00CA3DC4" w:rsidRPr="00511CDB">
        <w:rPr>
          <w:rFonts w:ascii="Times New Roman" w:hAnsi="Times New Roman" w:cs="Times New Roman"/>
          <w:b/>
          <w:sz w:val="24"/>
          <w:szCs w:val="24"/>
        </w:rPr>
        <w:t>.</w:t>
      </w:r>
      <w:r w:rsidR="00CA3DC4" w:rsidRPr="00511CDB">
        <w:rPr>
          <w:rFonts w:ascii="Times New Roman" w:hAnsi="Times New Roman" w:cs="Times New Roman"/>
          <w:sz w:val="24"/>
          <w:szCs w:val="24"/>
        </w:rPr>
        <w:t xml:space="preserve"> </w:t>
      </w:r>
      <w:r w:rsidR="001476AF" w:rsidRPr="00511CDB">
        <w:rPr>
          <w:rFonts w:ascii="Times New Roman" w:hAnsi="Times New Roman" w:cs="Times New Roman"/>
          <w:sz w:val="24"/>
          <w:szCs w:val="24"/>
        </w:rPr>
        <w:t>Contractantul va suporta toate cheltuielile ocazionate de înlocuirea produselor în perioada de garanţie.</w:t>
      </w:r>
    </w:p>
    <w:p w:rsidR="001476AF" w:rsidRPr="00511CDB" w:rsidRDefault="00347075" w:rsidP="00CA3DC4">
      <w:pPr>
        <w:pStyle w:val="DefaultText"/>
        <w:jc w:val="both"/>
        <w:rPr>
          <w:lang w:val="ro-RO"/>
        </w:rPr>
      </w:pPr>
      <w:r>
        <w:rPr>
          <w:b/>
        </w:rPr>
        <w:t>16</w:t>
      </w:r>
      <w:r w:rsidR="006B4F23">
        <w:rPr>
          <w:b/>
        </w:rPr>
        <w:t>.11</w:t>
      </w:r>
      <w:r w:rsidR="00CA3DC4" w:rsidRPr="00511CDB">
        <w:rPr>
          <w:b/>
        </w:rPr>
        <w:t>.</w:t>
      </w:r>
      <w:r w:rsidR="00CA3DC4" w:rsidRPr="00511CDB">
        <w:t xml:space="preserve"> </w:t>
      </w:r>
      <w:r w:rsidR="001476AF" w:rsidRPr="00511CDB">
        <w:rPr>
          <w:lang w:val="ro-RO"/>
        </w:rPr>
        <w:t>Dacă contractantul, după ce a fost înştiinţat, nu reuşeşte să remedieze defectul în perioada convenită, Autoritatea contractantă are dreptul de a lua măsuri de remediere pe riscul şi pe cheltuiala contractantului şi fără a aduce niciun prejudiciu oricăror alte drepturi pe care Autoritatea contractantă le poate avea faţă de contractant prin contract.</w:t>
      </w:r>
    </w:p>
    <w:p w:rsidR="007278F6" w:rsidRPr="00511CDB" w:rsidRDefault="007278F6" w:rsidP="001476AF">
      <w:pPr>
        <w:shd w:val="clear" w:color="auto" w:fill="FFFFFF"/>
        <w:tabs>
          <w:tab w:val="left" w:pos="1214"/>
          <w:tab w:val="left" w:pos="10348"/>
        </w:tabs>
        <w:spacing w:after="0" w:line="240" w:lineRule="auto"/>
        <w:jc w:val="both"/>
        <w:rPr>
          <w:rFonts w:ascii="Times New Roman" w:hAnsi="Times New Roman" w:cs="Times New Roman"/>
          <w:sz w:val="24"/>
          <w:szCs w:val="24"/>
        </w:rPr>
      </w:pPr>
    </w:p>
    <w:p w:rsidR="000B64DE"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17</w:t>
      </w:r>
      <w:r w:rsidR="000B64DE" w:rsidRPr="00511CDB">
        <w:rPr>
          <w:rFonts w:ascii="Times New Roman" w:hAnsi="Times New Roman" w:cs="Times New Roman"/>
          <w:b/>
          <w:sz w:val="24"/>
          <w:szCs w:val="24"/>
        </w:rPr>
        <w:t>. Recepţia produselor</w:t>
      </w:r>
    </w:p>
    <w:p w:rsidR="000B64DE" w:rsidRPr="00511CDB" w:rsidRDefault="00347075" w:rsidP="00CF766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17</w:t>
      </w:r>
      <w:r w:rsidR="000B64DE" w:rsidRPr="00511CDB">
        <w:rPr>
          <w:rFonts w:ascii="Times New Roman" w:hAnsi="Times New Roman" w:cs="Times New Roman"/>
          <w:b/>
          <w:sz w:val="24"/>
          <w:szCs w:val="24"/>
        </w:rPr>
        <w:t xml:space="preserve">.1.  </w:t>
      </w:r>
      <w:r w:rsidR="000B64DE" w:rsidRPr="00511CDB">
        <w:rPr>
          <w:rFonts w:ascii="Times New Roman" w:hAnsi="Times New Roman" w:cs="Times New Roman"/>
          <w:sz w:val="24"/>
          <w:szCs w:val="24"/>
        </w:rPr>
        <w:t xml:space="preserve">Recepția produselor se va efectua pe bază de proces verbal semnat de Contractant și Autoritatea contractantă. </w:t>
      </w:r>
    </w:p>
    <w:p w:rsidR="00ED0B6A" w:rsidRPr="00511CDB" w:rsidRDefault="00347075" w:rsidP="00CF7665">
      <w:pPr>
        <w:spacing w:after="0" w:line="240" w:lineRule="auto"/>
        <w:jc w:val="both"/>
        <w:rPr>
          <w:rFonts w:ascii="Times New Roman" w:hAnsi="Times New Roman" w:cs="Times New Roman"/>
          <w:i/>
          <w:sz w:val="24"/>
          <w:szCs w:val="24"/>
        </w:rPr>
      </w:pPr>
      <w:r>
        <w:rPr>
          <w:rFonts w:ascii="Times New Roman" w:hAnsi="Times New Roman" w:cs="Times New Roman"/>
          <w:b/>
          <w:sz w:val="24"/>
          <w:szCs w:val="24"/>
        </w:rPr>
        <w:t>17</w:t>
      </w:r>
      <w:r w:rsidR="000B64DE" w:rsidRPr="00511CDB">
        <w:rPr>
          <w:rFonts w:ascii="Times New Roman" w:hAnsi="Times New Roman" w:cs="Times New Roman"/>
          <w:b/>
          <w:sz w:val="24"/>
          <w:szCs w:val="24"/>
        </w:rPr>
        <w:t>.2.</w:t>
      </w:r>
      <w:r w:rsidR="000B64DE" w:rsidRPr="00511CDB">
        <w:rPr>
          <w:rFonts w:ascii="Times New Roman" w:hAnsi="Times New Roman" w:cs="Times New Roman"/>
          <w:sz w:val="24"/>
          <w:szCs w:val="24"/>
        </w:rPr>
        <w:t xml:space="preserve"> Procesul verbal de recepție calitativă va include unul din următoarele </w:t>
      </w:r>
    </w:p>
    <w:p w:rsidR="000B64DE" w:rsidRPr="00511CDB" w:rsidRDefault="00347075" w:rsidP="00F0771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17</w:t>
      </w:r>
      <w:r w:rsidR="000B64DE" w:rsidRPr="00511CDB">
        <w:rPr>
          <w:rFonts w:ascii="Times New Roman" w:hAnsi="Times New Roman" w:cs="Times New Roman"/>
          <w:b/>
          <w:sz w:val="24"/>
          <w:szCs w:val="24"/>
        </w:rPr>
        <w:t>.</w:t>
      </w:r>
      <w:r w:rsidR="00CF7665" w:rsidRPr="00511CDB">
        <w:rPr>
          <w:rFonts w:ascii="Times New Roman" w:hAnsi="Times New Roman" w:cs="Times New Roman"/>
          <w:b/>
          <w:sz w:val="24"/>
          <w:szCs w:val="24"/>
        </w:rPr>
        <w:t>3</w:t>
      </w:r>
      <w:r w:rsidR="000B64DE" w:rsidRPr="00511CDB">
        <w:rPr>
          <w:rFonts w:ascii="Times New Roman" w:hAnsi="Times New Roman" w:cs="Times New Roman"/>
          <w:b/>
          <w:sz w:val="24"/>
          <w:szCs w:val="24"/>
        </w:rPr>
        <w:t>.</w:t>
      </w:r>
      <w:r w:rsidR="000B64DE" w:rsidRPr="00511CDB">
        <w:rPr>
          <w:rFonts w:ascii="Times New Roman" w:hAnsi="Times New Roman" w:cs="Times New Roman"/>
          <w:sz w:val="24"/>
          <w:szCs w:val="24"/>
        </w:rPr>
        <w:t xml:space="preserve"> Dacă produsele furnizate nu corespund specificaţiilor tehnice </w:t>
      </w:r>
      <w:r w:rsidR="008811EE">
        <w:rPr>
          <w:rFonts w:ascii="Times New Roman" w:hAnsi="Times New Roman" w:cs="Times New Roman"/>
          <w:sz w:val="24"/>
          <w:szCs w:val="24"/>
        </w:rPr>
        <w:t>atașate</w:t>
      </w:r>
      <w:r w:rsidR="000B64DE" w:rsidRPr="00511CDB">
        <w:rPr>
          <w:rFonts w:ascii="Times New Roman" w:hAnsi="Times New Roman" w:cs="Times New Roman"/>
          <w:sz w:val="24"/>
          <w:szCs w:val="24"/>
        </w:rPr>
        <w:t xml:space="preserve">, Autoritatea contractantă are dreptul să le respingă, iar Contractantul are obligaţia, fără să modifice preţul contractului, pe cheltuiala sa, de a înlocui produsele în </w:t>
      </w:r>
      <w:r w:rsidR="000B64DE" w:rsidRPr="00511CDB">
        <w:rPr>
          <w:rFonts w:ascii="Times New Roman" w:hAnsi="Times New Roman" w:cs="Times New Roman"/>
          <w:b/>
          <w:i/>
          <w:sz w:val="24"/>
          <w:szCs w:val="24"/>
        </w:rPr>
        <w:t>maxim 7 zile lucrătoare</w:t>
      </w:r>
      <w:r w:rsidR="000B64DE" w:rsidRPr="00511CDB">
        <w:rPr>
          <w:rFonts w:ascii="Times New Roman" w:hAnsi="Times New Roman" w:cs="Times New Roman"/>
          <w:sz w:val="24"/>
          <w:szCs w:val="24"/>
        </w:rPr>
        <w:t xml:space="preserve"> de la data procesului verbal de recepţie.</w:t>
      </w:r>
    </w:p>
    <w:p w:rsidR="000B64DE" w:rsidRPr="00511CDB" w:rsidRDefault="00347075" w:rsidP="00F0771A">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17</w:t>
      </w:r>
      <w:r w:rsidR="00ED0B6A" w:rsidRPr="00511CDB">
        <w:rPr>
          <w:rFonts w:ascii="Times New Roman" w:hAnsi="Times New Roman" w:cs="Times New Roman"/>
          <w:b/>
          <w:sz w:val="24"/>
          <w:szCs w:val="24"/>
        </w:rPr>
        <w:t>.5</w:t>
      </w:r>
      <w:r w:rsidR="000B64DE" w:rsidRPr="00511CDB">
        <w:rPr>
          <w:rFonts w:ascii="Times New Roman" w:hAnsi="Times New Roman" w:cs="Times New Roman"/>
          <w:b/>
          <w:sz w:val="24"/>
          <w:szCs w:val="24"/>
        </w:rPr>
        <w:t>.</w:t>
      </w:r>
      <w:r w:rsidR="000B64DE" w:rsidRPr="00511CDB">
        <w:rPr>
          <w:rFonts w:ascii="Times New Roman" w:hAnsi="Times New Roman" w:cs="Times New Roman"/>
          <w:sz w:val="24"/>
          <w:szCs w:val="24"/>
        </w:rPr>
        <w:t xml:space="preserve"> Dreptul Autorităţii contractante de a inspecta, de a testa şi, dacă este necesar, a respinge, nu va fi limitat sau amânat datorită faptului că produsele au fost inspectate sau testate de </w:t>
      </w:r>
      <w:r w:rsidR="000B64DE" w:rsidRPr="00511CDB">
        <w:rPr>
          <w:rFonts w:ascii="Times New Roman" w:hAnsi="Times New Roman" w:cs="Times New Roman"/>
          <w:bCs/>
          <w:sz w:val="24"/>
          <w:szCs w:val="24"/>
        </w:rPr>
        <w:t>Contractant</w:t>
      </w:r>
      <w:r w:rsidR="000B64DE" w:rsidRPr="00511CDB">
        <w:rPr>
          <w:rFonts w:ascii="Times New Roman" w:hAnsi="Times New Roman" w:cs="Times New Roman"/>
          <w:sz w:val="24"/>
          <w:szCs w:val="24"/>
        </w:rPr>
        <w:t>, cu sau fără participarea unui reprezentant al Autorităţii contractante, anterior livrării acestora la destinaţie.</w:t>
      </w:r>
    </w:p>
    <w:p w:rsidR="00F00845" w:rsidRPr="00511CDB" w:rsidRDefault="00F00845" w:rsidP="00114CD4">
      <w:pPr>
        <w:spacing w:after="0" w:line="240" w:lineRule="auto"/>
        <w:jc w:val="both"/>
        <w:rPr>
          <w:rFonts w:ascii="Times New Roman" w:hAnsi="Times New Roman" w:cs="Times New Roman"/>
          <w:sz w:val="24"/>
          <w:szCs w:val="24"/>
        </w:rPr>
      </w:pPr>
    </w:p>
    <w:p w:rsidR="004D3CE5"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18</w:t>
      </w:r>
      <w:r w:rsidR="00560E5E" w:rsidRPr="00511CDB">
        <w:rPr>
          <w:rFonts w:ascii="Times New Roman" w:hAnsi="Times New Roman" w:cs="Times New Roman"/>
          <w:b/>
          <w:sz w:val="24"/>
          <w:szCs w:val="24"/>
        </w:rPr>
        <w:t>.</w:t>
      </w:r>
      <w:r w:rsidR="00345E90" w:rsidRPr="00511CDB">
        <w:rPr>
          <w:rFonts w:ascii="Times New Roman" w:hAnsi="Times New Roman" w:cs="Times New Roman"/>
          <w:b/>
          <w:sz w:val="24"/>
          <w:szCs w:val="24"/>
        </w:rPr>
        <w:t xml:space="preserve"> </w:t>
      </w:r>
      <w:r w:rsidR="004D3CE5" w:rsidRPr="00511CDB">
        <w:rPr>
          <w:rFonts w:ascii="Times New Roman" w:hAnsi="Times New Roman" w:cs="Times New Roman"/>
          <w:b/>
          <w:sz w:val="24"/>
          <w:szCs w:val="24"/>
        </w:rPr>
        <w:t xml:space="preserve">Modificarea Contractului, Clauze de revizuire </w:t>
      </w:r>
    </w:p>
    <w:p w:rsidR="00E628C3"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18</w:t>
      </w:r>
      <w:r w:rsidR="00560E5E" w:rsidRPr="00511CDB">
        <w:rPr>
          <w:rFonts w:ascii="Times New Roman" w:hAnsi="Times New Roman" w:cs="Times New Roman"/>
          <w:b/>
          <w:sz w:val="24"/>
          <w:szCs w:val="24"/>
        </w:rPr>
        <w:t>.1.</w:t>
      </w:r>
      <w:r w:rsidR="00560E5E"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Pe durata perioadei de valabilitate a Contractului</w:t>
      </w:r>
      <w:r w:rsidR="00567EDA"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Părț</w:t>
      </w:r>
      <w:r w:rsidR="00567EDA" w:rsidRPr="00511CDB">
        <w:rPr>
          <w:rFonts w:ascii="Times New Roman" w:hAnsi="Times New Roman" w:cs="Times New Roman"/>
          <w:sz w:val="24"/>
          <w:szCs w:val="24"/>
        </w:rPr>
        <w:t xml:space="preserve">ile au </w:t>
      </w:r>
      <w:r w:rsidR="004D3CE5" w:rsidRPr="00511CDB">
        <w:rPr>
          <w:rFonts w:ascii="Times New Roman" w:hAnsi="Times New Roman" w:cs="Times New Roman"/>
          <w:sz w:val="24"/>
          <w:szCs w:val="24"/>
        </w:rPr>
        <w:t>dreptul de a conveni modificarea și/sau completarea clauzelor acestuia</w:t>
      </w:r>
      <w:r w:rsidR="00CF7665" w:rsidRPr="00511CDB">
        <w:rPr>
          <w:rFonts w:ascii="Times New Roman" w:hAnsi="Times New Roman" w:cs="Times New Roman"/>
          <w:sz w:val="24"/>
          <w:szCs w:val="24"/>
        </w:rPr>
        <w:t>.</w:t>
      </w:r>
    </w:p>
    <w:p w:rsidR="00E628C3"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18</w:t>
      </w:r>
      <w:r w:rsidR="00CF7665" w:rsidRPr="00511CDB">
        <w:rPr>
          <w:rFonts w:ascii="Times New Roman" w:hAnsi="Times New Roman" w:cs="Times New Roman"/>
          <w:b/>
          <w:sz w:val="24"/>
          <w:szCs w:val="24"/>
        </w:rPr>
        <w:t>.2</w:t>
      </w:r>
      <w:r w:rsidR="00560E5E" w:rsidRPr="00511CDB">
        <w:rPr>
          <w:rFonts w:ascii="Times New Roman" w:hAnsi="Times New Roman" w:cs="Times New Roman"/>
          <w:b/>
          <w:sz w:val="24"/>
          <w:szCs w:val="24"/>
        </w:rPr>
        <w:t>.</w:t>
      </w:r>
      <w:r w:rsidR="00560E5E"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Partea care propune modificarea Contractului</w:t>
      </w:r>
      <w:r w:rsidR="00567EDA"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are obligația de a transmite celeilalte Părți propunerea de modificare a Contractului</w:t>
      </w:r>
      <w:r w:rsidR="00567EDA"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cu respectarea clauzelor prevăzute la pct. 8 Comunicarea între Părți cu cel puțin 5 zile înainte de data la care se consideră că modificarea ar trebui să producă efecte.</w:t>
      </w:r>
    </w:p>
    <w:p w:rsidR="003D394E"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18</w:t>
      </w:r>
      <w:r w:rsidR="00CF7665" w:rsidRPr="00511CDB">
        <w:rPr>
          <w:rFonts w:ascii="Times New Roman" w:hAnsi="Times New Roman" w:cs="Times New Roman"/>
          <w:b/>
          <w:sz w:val="24"/>
          <w:szCs w:val="24"/>
        </w:rPr>
        <w:t>.3</w:t>
      </w:r>
      <w:r w:rsidR="00560E5E" w:rsidRPr="00511CDB">
        <w:rPr>
          <w:rFonts w:ascii="Times New Roman" w:hAnsi="Times New Roman" w:cs="Times New Roman"/>
          <w:b/>
          <w:sz w:val="24"/>
          <w:szCs w:val="24"/>
        </w:rPr>
        <w:t>.</w:t>
      </w:r>
      <w:r w:rsidR="00560E5E"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 xml:space="preserve">Modificarea va produce efecte doar dacă părțile au convenit asupra acestui </w:t>
      </w:r>
    </w:p>
    <w:p w:rsidR="00E628C3" w:rsidRPr="00511CDB" w:rsidRDefault="004D3CE5" w:rsidP="00F0771A">
      <w:p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aspect</w:t>
      </w:r>
      <w:r w:rsidR="00115589" w:rsidRPr="00511CDB">
        <w:rPr>
          <w:rFonts w:ascii="Times New Roman" w:hAnsi="Times New Roman" w:cs="Times New Roman"/>
          <w:sz w:val="24"/>
          <w:szCs w:val="24"/>
        </w:rPr>
        <w:t xml:space="preserve"> prin semnarea unui act adițional</w:t>
      </w:r>
      <w:r w:rsidRPr="00511CDB">
        <w:rPr>
          <w:rFonts w:ascii="Times New Roman" w:hAnsi="Times New Roman" w:cs="Times New Roman"/>
          <w:sz w:val="24"/>
          <w:szCs w:val="24"/>
        </w:rPr>
        <w:t>. Acceptarea modificării poate rezulta și din faptul executării acesteia de către ambele părți.</w:t>
      </w:r>
    </w:p>
    <w:p w:rsidR="00430DFD" w:rsidRPr="00511CDB" w:rsidRDefault="00430DFD" w:rsidP="00511CDB">
      <w:pPr>
        <w:spacing w:after="0" w:line="240" w:lineRule="auto"/>
        <w:jc w:val="both"/>
        <w:rPr>
          <w:rFonts w:ascii="Times New Roman" w:hAnsi="Times New Roman" w:cs="Times New Roman"/>
          <w:sz w:val="24"/>
          <w:szCs w:val="24"/>
        </w:rPr>
      </w:pPr>
    </w:p>
    <w:p w:rsidR="004D3CE5"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19</w:t>
      </w:r>
      <w:r w:rsidR="008C1179" w:rsidRPr="00511CDB">
        <w:rPr>
          <w:rFonts w:ascii="Times New Roman" w:hAnsi="Times New Roman" w:cs="Times New Roman"/>
          <w:b/>
          <w:sz w:val="24"/>
          <w:szCs w:val="24"/>
        </w:rPr>
        <w:t xml:space="preserve">. </w:t>
      </w:r>
      <w:r w:rsidR="004D3CE5" w:rsidRPr="00511CDB">
        <w:rPr>
          <w:rFonts w:ascii="Times New Roman" w:hAnsi="Times New Roman" w:cs="Times New Roman"/>
          <w:b/>
          <w:sz w:val="24"/>
          <w:szCs w:val="24"/>
        </w:rPr>
        <w:t>Cesiunea</w:t>
      </w:r>
    </w:p>
    <w:p w:rsidR="00E7692A"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008C1179" w:rsidRPr="00511CDB">
        <w:rPr>
          <w:rFonts w:ascii="Times New Roman" w:hAnsi="Times New Roman" w:cs="Times New Roman"/>
          <w:b/>
          <w:sz w:val="24"/>
          <w:szCs w:val="24"/>
        </w:rPr>
        <w:t>.1.</w:t>
      </w:r>
      <w:r w:rsidR="008C1179"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În prezentul Contract</w:t>
      </w:r>
      <w:r w:rsidR="00567EDA"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este permisă cesiunea drepturilor și obligațiilor născute din acest Contract, numai cu acordul prealabil scris al Autorității contractante și în condițiile Legii nr. 98/2016.</w:t>
      </w:r>
    </w:p>
    <w:p w:rsidR="00E7692A"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008C1179" w:rsidRPr="00511CDB">
        <w:rPr>
          <w:rFonts w:ascii="Times New Roman" w:hAnsi="Times New Roman" w:cs="Times New Roman"/>
          <w:b/>
          <w:sz w:val="24"/>
          <w:szCs w:val="24"/>
        </w:rPr>
        <w:t>.2.</w:t>
      </w:r>
      <w:r w:rsidR="008C1179"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Contractantul are obligația de a nu transfera total sau parțial obligațiile sale asumate prin Contract, fără să obțină, în prealabil, acordul scris al Autorității contractante.</w:t>
      </w:r>
    </w:p>
    <w:p w:rsidR="00E7692A"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008C1179" w:rsidRPr="00511CDB">
        <w:rPr>
          <w:rFonts w:ascii="Times New Roman" w:hAnsi="Times New Roman" w:cs="Times New Roman"/>
          <w:b/>
          <w:sz w:val="24"/>
          <w:szCs w:val="24"/>
        </w:rPr>
        <w:t>.3.</w:t>
      </w:r>
      <w:r w:rsidR="008C1179"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Cesiunea nu va exonera Contractantul de nicio responsabilitate privind garanția sau orice alte obligații asumate prin Contract.</w:t>
      </w:r>
    </w:p>
    <w:p w:rsidR="001A3B91"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008C1179" w:rsidRPr="00511CDB">
        <w:rPr>
          <w:rFonts w:ascii="Times New Roman" w:hAnsi="Times New Roman" w:cs="Times New Roman"/>
          <w:b/>
          <w:sz w:val="24"/>
          <w:szCs w:val="24"/>
        </w:rPr>
        <w:t>.4.</w:t>
      </w:r>
      <w:r w:rsidR="008C1179"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Contractantul este obligat să notifice Autoritatea contractantă, cu privire la intenția de a cesiona drepturile sau obligațiile născute din acest Contract. Cesiunea va produce efecte doar dacă toate părțile convin asupra acesteia.</w:t>
      </w:r>
    </w:p>
    <w:p w:rsidR="001A3B91"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008C1179" w:rsidRPr="00511CDB">
        <w:rPr>
          <w:rFonts w:ascii="Times New Roman" w:hAnsi="Times New Roman" w:cs="Times New Roman"/>
          <w:b/>
          <w:sz w:val="24"/>
          <w:szCs w:val="24"/>
        </w:rPr>
        <w:t>.5.</w:t>
      </w:r>
      <w:r w:rsidR="008C1179"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În cazul în care drepturile și obligațiile Contractantului stabilite prin acest Contract</w:t>
      </w:r>
      <w:r w:rsidR="00567EDA"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 xml:space="preserve">sunt preluate de către un alt operator economic, ca urmare a unei succesiuni universale sau cu titlu universal în cadrul unui proces de reorganizare, contractantul </w:t>
      </w:r>
      <w:r w:rsidR="00D035D5" w:rsidRPr="00511CDB">
        <w:rPr>
          <w:rFonts w:ascii="Times New Roman" w:hAnsi="Times New Roman" w:cs="Times New Roman"/>
          <w:sz w:val="24"/>
          <w:szCs w:val="24"/>
        </w:rPr>
        <w:t>poate</w:t>
      </w:r>
      <w:r w:rsidR="004D3CE5" w:rsidRPr="00511CDB">
        <w:rPr>
          <w:rFonts w:ascii="Times New Roman" w:hAnsi="Times New Roman" w:cs="Times New Roman"/>
          <w:sz w:val="24"/>
          <w:szCs w:val="24"/>
        </w:rPr>
        <w:t xml:space="preserve"> să cesioneze oricare dintre drepturile și obligațiile ce decurg din Contract, inclusiv drepturile la plată, </w:t>
      </w:r>
      <w:r w:rsidR="00D035D5" w:rsidRPr="00511CDB">
        <w:rPr>
          <w:rFonts w:ascii="Times New Roman" w:hAnsi="Times New Roman" w:cs="Times New Roman"/>
          <w:sz w:val="24"/>
          <w:szCs w:val="24"/>
        </w:rPr>
        <w:t>doar cu</w:t>
      </w:r>
      <w:r w:rsidR="004D3CE5" w:rsidRPr="00511CDB">
        <w:rPr>
          <w:rFonts w:ascii="Times New Roman" w:hAnsi="Times New Roman" w:cs="Times New Roman"/>
          <w:sz w:val="24"/>
          <w:szCs w:val="24"/>
        </w:rPr>
        <w:t xml:space="preserve"> acceptul prealabil scris din partea Autorității contractante. În astfel de cazuri, Contractantul trebuie să furnizeze Autorității contractante informații cu privire la identitatea entității căreia îi cesionează drepturile.</w:t>
      </w:r>
    </w:p>
    <w:p w:rsidR="001A3B91"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008C1179" w:rsidRPr="00511CDB">
        <w:rPr>
          <w:rFonts w:ascii="Times New Roman" w:hAnsi="Times New Roman" w:cs="Times New Roman"/>
          <w:b/>
          <w:sz w:val="24"/>
          <w:szCs w:val="24"/>
        </w:rPr>
        <w:t>.6.</w:t>
      </w:r>
      <w:r w:rsidR="008C1179"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Orice drept sau obligație cesionat de către Contractant fără o autorizare prealabilă din partea Autorității contractante nu este executoriu împotriva Autorității contractante.</w:t>
      </w:r>
    </w:p>
    <w:p w:rsidR="004D3CE5"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008C1179" w:rsidRPr="00511CDB">
        <w:rPr>
          <w:rFonts w:ascii="Times New Roman" w:hAnsi="Times New Roman" w:cs="Times New Roman"/>
          <w:b/>
          <w:sz w:val="24"/>
          <w:szCs w:val="24"/>
        </w:rPr>
        <w:t>.7.</w:t>
      </w:r>
      <w:r w:rsidR="008C1179"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În cazul transmiterii/preluării obligațiilor de către Contractant, Notificarea generează inițierea novației între cele două Părți, cu condiția respectării cer</w:t>
      </w:r>
      <w:r w:rsidR="001A3B91" w:rsidRPr="00511CDB">
        <w:rPr>
          <w:rFonts w:ascii="Times New Roman" w:hAnsi="Times New Roman" w:cs="Times New Roman"/>
          <w:sz w:val="24"/>
          <w:szCs w:val="24"/>
        </w:rPr>
        <w:t>ințelor stabilite prin art. 221 alin. (1) lit. d)</w:t>
      </w:r>
      <w:r w:rsidR="004D3CE5" w:rsidRPr="00511CDB">
        <w:rPr>
          <w:rFonts w:ascii="Times New Roman" w:hAnsi="Times New Roman" w:cs="Times New Roman"/>
          <w:sz w:val="24"/>
          <w:szCs w:val="24"/>
        </w:rPr>
        <w:t xml:space="preserve"> pct. (ii) din Legea nr. 98/2016,</w:t>
      </w:r>
      <w:r w:rsidR="001A3B91"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pentru:</w:t>
      </w:r>
    </w:p>
    <w:p w:rsidR="00F16EE3" w:rsidRPr="00511CDB" w:rsidRDefault="004D3CE5" w:rsidP="00AE4EA5">
      <w:pPr>
        <w:pStyle w:val="ListParagraph"/>
        <w:numPr>
          <w:ilvl w:val="0"/>
          <w:numId w:val="21"/>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p>
    <w:p w:rsidR="00F16EE3" w:rsidRPr="00511CDB" w:rsidRDefault="004D3CE5" w:rsidP="00AE4EA5">
      <w:pPr>
        <w:pStyle w:val="ListParagraph"/>
        <w:numPr>
          <w:ilvl w:val="0"/>
          <w:numId w:val="21"/>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prezentul Contract, cu condiția ca această modificare să nu presupună alte modificări substanțiale ale Contractului,</w:t>
      </w:r>
    </w:p>
    <w:p w:rsidR="004D3CE5" w:rsidRPr="00511CDB" w:rsidRDefault="004D3CE5" w:rsidP="00AE4EA5">
      <w:pPr>
        <w:pStyle w:val="ListParagraph"/>
        <w:numPr>
          <w:ilvl w:val="0"/>
          <w:numId w:val="21"/>
        </w:numPr>
        <w:spacing w:after="0" w:line="240" w:lineRule="auto"/>
        <w:ind w:left="567" w:hanging="141"/>
        <w:contextualSpacing w:val="0"/>
        <w:jc w:val="both"/>
        <w:rPr>
          <w:rFonts w:ascii="Times New Roman" w:hAnsi="Times New Roman" w:cs="Times New Roman"/>
          <w:sz w:val="24"/>
          <w:szCs w:val="24"/>
        </w:rPr>
      </w:pPr>
      <w:r w:rsidRPr="00511CDB">
        <w:rPr>
          <w:rFonts w:ascii="Times New Roman" w:hAnsi="Times New Roman" w:cs="Times New Roman"/>
          <w:sz w:val="24"/>
          <w:szCs w:val="24"/>
        </w:rPr>
        <w:t>Autoritatea contractantă</w:t>
      </w:r>
      <w:r w:rsidR="00626E2C" w:rsidRPr="00511CDB">
        <w:rPr>
          <w:rFonts w:ascii="Times New Roman" w:hAnsi="Times New Roman" w:cs="Times New Roman"/>
          <w:sz w:val="24"/>
          <w:szCs w:val="24"/>
        </w:rPr>
        <w:t>,</w:t>
      </w:r>
      <w:r w:rsidRPr="00511CDB">
        <w:rPr>
          <w:rFonts w:ascii="Times New Roman" w:hAnsi="Times New Roman" w:cs="Times New Roman"/>
          <w:sz w:val="24"/>
          <w:szCs w:val="24"/>
        </w:rPr>
        <w:t xml:space="preserve"> dar să nu se realizeze cu scopul de a eluda aplicarea procedurilor de atribuire prevăzute de Legea nr. 98/2016</w:t>
      </w:r>
    </w:p>
    <w:p w:rsidR="00D01EBE"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008C1179" w:rsidRPr="00511CDB">
        <w:rPr>
          <w:rFonts w:ascii="Times New Roman" w:hAnsi="Times New Roman" w:cs="Times New Roman"/>
          <w:b/>
          <w:sz w:val="24"/>
          <w:szCs w:val="24"/>
        </w:rPr>
        <w:t>.8.</w:t>
      </w:r>
      <w:r w:rsidR="008C1179"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În cazul încetării anticipate a Contractului, Contractantul principal cesionează Autorității contractante contractele încheiate cu Subcontractanții.</w:t>
      </w:r>
    </w:p>
    <w:p w:rsidR="004D3CE5"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19</w:t>
      </w:r>
      <w:r w:rsidR="008C1179" w:rsidRPr="00511CDB">
        <w:rPr>
          <w:rFonts w:ascii="Times New Roman" w:hAnsi="Times New Roman" w:cs="Times New Roman"/>
          <w:b/>
          <w:sz w:val="24"/>
          <w:szCs w:val="24"/>
        </w:rPr>
        <w:t>.9.</w:t>
      </w:r>
      <w:r w:rsidR="008C1179"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În cazul în care terțul susținător nu și-a respectat obligațiile asumate prin angajamentul ferm de susținere, dreptul de creanță al Contractantului asupra terțului susținător este cesionat cu titlu de garanție, către Autoritatea contractantă.</w:t>
      </w:r>
    </w:p>
    <w:p w:rsidR="004D3CE5" w:rsidRPr="00511CDB" w:rsidRDefault="004D3CE5" w:rsidP="00F0771A">
      <w:pPr>
        <w:spacing w:after="0" w:line="240" w:lineRule="auto"/>
        <w:ind w:left="1"/>
        <w:jc w:val="both"/>
        <w:rPr>
          <w:rFonts w:ascii="Times New Roman" w:hAnsi="Times New Roman" w:cs="Times New Roman"/>
          <w:sz w:val="24"/>
          <w:szCs w:val="24"/>
        </w:rPr>
      </w:pPr>
    </w:p>
    <w:p w:rsidR="00824F08"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20</w:t>
      </w:r>
      <w:r w:rsidR="003318CD" w:rsidRPr="00511CDB">
        <w:rPr>
          <w:rFonts w:ascii="Times New Roman" w:hAnsi="Times New Roman" w:cs="Times New Roman"/>
          <w:b/>
          <w:sz w:val="24"/>
          <w:szCs w:val="24"/>
        </w:rPr>
        <w:t xml:space="preserve">. </w:t>
      </w:r>
      <w:r w:rsidR="004D3CE5" w:rsidRPr="00511CDB">
        <w:rPr>
          <w:rFonts w:ascii="Times New Roman" w:hAnsi="Times New Roman" w:cs="Times New Roman"/>
          <w:b/>
          <w:sz w:val="24"/>
          <w:szCs w:val="24"/>
        </w:rPr>
        <w:t xml:space="preserve">Obligațiile principale ale </w:t>
      </w:r>
      <w:r w:rsidR="00E505D2" w:rsidRPr="00511CDB">
        <w:rPr>
          <w:rFonts w:ascii="Times New Roman" w:hAnsi="Times New Roman" w:cs="Times New Roman"/>
          <w:b/>
          <w:sz w:val="24"/>
          <w:szCs w:val="24"/>
        </w:rPr>
        <w:t>Autorității contractante</w:t>
      </w:r>
    </w:p>
    <w:p w:rsidR="00824F08"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20</w:t>
      </w:r>
      <w:r w:rsidR="00824F08" w:rsidRPr="00511CDB">
        <w:rPr>
          <w:rFonts w:ascii="Times New Roman" w:hAnsi="Times New Roman" w:cs="Times New Roman"/>
          <w:b/>
          <w:sz w:val="24"/>
          <w:szCs w:val="24"/>
        </w:rPr>
        <w:t>.1.</w:t>
      </w:r>
      <w:r w:rsidR="00824F08" w:rsidRPr="00511CDB">
        <w:rPr>
          <w:rFonts w:ascii="Times New Roman" w:hAnsi="Times New Roman" w:cs="Times New Roman"/>
          <w:sz w:val="24"/>
          <w:szCs w:val="24"/>
        </w:rPr>
        <w:t xml:space="preserve"> Autoritatea contractantă va pune la dispoziţia Contractantului, cu promptitudine, orice informații pe care le deţine şi care pot fi relevante pentru realizarea Contractului. În măsura în care autoritatea contractantă nu furnizează datele/informațiile solicitate de către Contractant, termenele stabilite în sarcina Contractantului pentru furnizarea produselor se prelungesc în mod corespunzător.</w:t>
      </w:r>
    </w:p>
    <w:p w:rsidR="00824F08"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20</w:t>
      </w:r>
      <w:r w:rsidR="00CF7665" w:rsidRPr="00511CDB">
        <w:rPr>
          <w:rFonts w:ascii="Times New Roman" w:hAnsi="Times New Roman" w:cs="Times New Roman"/>
          <w:b/>
          <w:sz w:val="24"/>
          <w:szCs w:val="24"/>
        </w:rPr>
        <w:t>.2</w:t>
      </w:r>
      <w:r w:rsidR="00824F08" w:rsidRPr="00511CDB">
        <w:rPr>
          <w:rFonts w:ascii="Times New Roman" w:hAnsi="Times New Roman" w:cs="Times New Roman"/>
          <w:b/>
          <w:sz w:val="24"/>
          <w:szCs w:val="24"/>
        </w:rPr>
        <w:t>.</w:t>
      </w:r>
      <w:r w:rsidR="00824F08" w:rsidRPr="00511CDB">
        <w:rPr>
          <w:rFonts w:ascii="Times New Roman" w:hAnsi="Times New Roman" w:cs="Times New Roman"/>
          <w:sz w:val="24"/>
          <w:szCs w:val="24"/>
        </w:rPr>
        <w:t xml:space="preserve"> Autoritatea Contractantă se obligă să recepționeze produsele furnizate şi să certifice conformitatea astfel cum este prevăzut în </w:t>
      </w:r>
      <w:r w:rsidR="009008C5">
        <w:rPr>
          <w:rFonts w:ascii="Times New Roman" w:hAnsi="Times New Roman" w:cs="Times New Roman"/>
          <w:sz w:val="24"/>
          <w:szCs w:val="24"/>
        </w:rPr>
        <w:t>Specificațiile tehnice</w:t>
      </w:r>
      <w:r w:rsidR="00824F08" w:rsidRPr="00511CDB">
        <w:rPr>
          <w:rFonts w:ascii="Times New Roman" w:hAnsi="Times New Roman" w:cs="Times New Roman"/>
          <w:sz w:val="24"/>
          <w:szCs w:val="24"/>
        </w:rPr>
        <w:t>.</w:t>
      </w:r>
    </w:p>
    <w:p w:rsidR="00824F08" w:rsidRPr="008811EE" w:rsidRDefault="00347075" w:rsidP="00F0771A">
      <w:pPr>
        <w:spacing w:after="0" w:line="240" w:lineRule="auto"/>
        <w:jc w:val="both"/>
        <w:rPr>
          <w:rFonts w:ascii="Times New Roman" w:hAnsi="Times New Roman" w:cs="Times New Roman"/>
          <w:b/>
          <w:sz w:val="24"/>
          <w:szCs w:val="24"/>
        </w:rPr>
      </w:pPr>
      <w:r w:rsidRPr="008811EE">
        <w:rPr>
          <w:rFonts w:ascii="Times New Roman" w:hAnsi="Times New Roman" w:cs="Times New Roman"/>
          <w:b/>
          <w:sz w:val="24"/>
          <w:szCs w:val="24"/>
        </w:rPr>
        <w:lastRenderedPageBreak/>
        <w:t>20</w:t>
      </w:r>
      <w:r w:rsidR="00CF7665" w:rsidRPr="008811EE">
        <w:rPr>
          <w:rFonts w:ascii="Times New Roman" w:hAnsi="Times New Roman" w:cs="Times New Roman"/>
          <w:b/>
          <w:sz w:val="24"/>
          <w:szCs w:val="24"/>
        </w:rPr>
        <w:t>.3</w:t>
      </w:r>
      <w:r w:rsidR="00824F08" w:rsidRPr="008811EE">
        <w:rPr>
          <w:rFonts w:ascii="Times New Roman" w:hAnsi="Times New Roman" w:cs="Times New Roman"/>
          <w:b/>
          <w:sz w:val="24"/>
          <w:szCs w:val="24"/>
        </w:rPr>
        <w:t>. Autoritatea contractantă se obligă să plătească Prețul Contractului către Contractant, în termen de maximum 30 de zile de la primirea fac</w:t>
      </w:r>
      <w:r w:rsidR="008811EE">
        <w:rPr>
          <w:rFonts w:ascii="Times New Roman" w:hAnsi="Times New Roman" w:cs="Times New Roman"/>
          <w:b/>
          <w:sz w:val="24"/>
          <w:szCs w:val="24"/>
        </w:rPr>
        <w:t>turii în original la sediul său.</w:t>
      </w:r>
    </w:p>
    <w:p w:rsidR="004D3CE5"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20</w:t>
      </w:r>
      <w:r w:rsidR="00CF7665" w:rsidRPr="00511CDB">
        <w:rPr>
          <w:rFonts w:ascii="Times New Roman" w:hAnsi="Times New Roman" w:cs="Times New Roman"/>
          <w:b/>
          <w:sz w:val="24"/>
          <w:szCs w:val="24"/>
        </w:rPr>
        <w:t>.4</w:t>
      </w:r>
      <w:r w:rsidR="00824F08" w:rsidRPr="00511CDB">
        <w:rPr>
          <w:rFonts w:ascii="Times New Roman" w:hAnsi="Times New Roman" w:cs="Times New Roman"/>
          <w:b/>
          <w:sz w:val="24"/>
          <w:szCs w:val="24"/>
        </w:rPr>
        <w:t>.</w:t>
      </w:r>
      <w:r w:rsidR="00824F08" w:rsidRPr="00511CDB">
        <w:rPr>
          <w:rFonts w:ascii="Times New Roman" w:hAnsi="Times New Roman" w:cs="Times New Roman"/>
          <w:sz w:val="24"/>
          <w:szCs w:val="24"/>
        </w:rPr>
        <w:t xml:space="preserve"> Contractantul va emite factura împreună cu documentele justificative în conformitate cu prevederile </w:t>
      </w:r>
      <w:r w:rsidR="009008C5">
        <w:rPr>
          <w:rFonts w:ascii="Times New Roman" w:hAnsi="Times New Roman" w:cs="Times New Roman"/>
          <w:sz w:val="24"/>
          <w:szCs w:val="24"/>
        </w:rPr>
        <w:t>specificațiilor tehnice</w:t>
      </w:r>
      <w:r w:rsidR="00824F08" w:rsidRPr="00511CDB">
        <w:rPr>
          <w:rFonts w:ascii="Times New Roman" w:hAnsi="Times New Roman" w:cs="Times New Roman"/>
          <w:sz w:val="24"/>
          <w:szCs w:val="24"/>
        </w:rPr>
        <w:t xml:space="preserve"> privind activitatea pentru care se solicită plata.</w:t>
      </w:r>
    </w:p>
    <w:p w:rsidR="00CF7665" w:rsidRPr="00511CDB" w:rsidRDefault="00CF7665" w:rsidP="00F0771A">
      <w:pPr>
        <w:spacing w:after="0" w:line="240" w:lineRule="auto"/>
        <w:jc w:val="both"/>
        <w:rPr>
          <w:rFonts w:ascii="Times New Roman" w:hAnsi="Times New Roman" w:cs="Times New Roman"/>
          <w:b/>
          <w:sz w:val="24"/>
          <w:szCs w:val="24"/>
        </w:rPr>
      </w:pPr>
    </w:p>
    <w:p w:rsidR="00741DB6"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w:t>
      </w:r>
      <w:r w:rsidR="00481495" w:rsidRPr="00511CDB">
        <w:rPr>
          <w:rFonts w:ascii="Times New Roman" w:hAnsi="Times New Roman" w:cs="Times New Roman"/>
          <w:b/>
          <w:sz w:val="24"/>
          <w:szCs w:val="24"/>
        </w:rPr>
        <w:t xml:space="preserve">. </w:t>
      </w:r>
      <w:r w:rsidR="00D27454" w:rsidRPr="00511CDB">
        <w:rPr>
          <w:rFonts w:ascii="Times New Roman" w:hAnsi="Times New Roman" w:cs="Times New Roman"/>
          <w:b/>
          <w:sz w:val="24"/>
          <w:szCs w:val="24"/>
        </w:rPr>
        <w:t>O</w:t>
      </w:r>
      <w:r w:rsidR="004D3CE5" w:rsidRPr="00511CDB">
        <w:rPr>
          <w:rFonts w:ascii="Times New Roman" w:hAnsi="Times New Roman" w:cs="Times New Roman"/>
          <w:b/>
          <w:sz w:val="24"/>
          <w:szCs w:val="24"/>
        </w:rPr>
        <w:t>bligațiile principale ale Contractantului</w:t>
      </w:r>
    </w:p>
    <w:p w:rsidR="00741DB6"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w:t>
      </w:r>
      <w:r w:rsidR="00481495" w:rsidRPr="00511CDB">
        <w:rPr>
          <w:rFonts w:ascii="Times New Roman" w:hAnsi="Times New Roman" w:cs="Times New Roman"/>
          <w:b/>
          <w:sz w:val="24"/>
          <w:szCs w:val="24"/>
        </w:rPr>
        <w:t>.1.</w:t>
      </w:r>
      <w:r w:rsidR="00481495" w:rsidRPr="00511CDB">
        <w:rPr>
          <w:rFonts w:ascii="Times New Roman" w:hAnsi="Times New Roman" w:cs="Times New Roman"/>
          <w:sz w:val="24"/>
          <w:szCs w:val="24"/>
        </w:rPr>
        <w:t xml:space="preserve"> </w:t>
      </w:r>
      <w:r w:rsidR="00741DB6" w:rsidRPr="00511CDB">
        <w:rPr>
          <w:rFonts w:ascii="Times New Roman" w:hAnsi="Times New Roman" w:cs="Times New Roman"/>
          <w:sz w:val="24"/>
          <w:szCs w:val="24"/>
        </w:rPr>
        <w:t>Contractantul va furniza Produsele și își va îndeplini obligațiile în condițiile stabilite prin prezentul Contract, cu respectarea prevederilor caietului de sarcini şi a ofertei în baza căreia i-a fost adjudecat contractul.</w:t>
      </w:r>
    </w:p>
    <w:p w:rsidR="00741DB6"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w:t>
      </w:r>
      <w:r w:rsidR="00481495" w:rsidRPr="00511CDB">
        <w:rPr>
          <w:rFonts w:ascii="Times New Roman" w:hAnsi="Times New Roman" w:cs="Times New Roman"/>
          <w:b/>
          <w:sz w:val="24"/>
          <w:szCs w:val="24"/>
        </w:rPr>
        <w:t>.2.</w:t>
      </w:r>
      <w:r w:rsidR="00481495" w:rsidRPr="00511CDB">
        <w:rPr>
          <w:rFonts w:ascii="Times New Roman" w:hAnsi="Times New Roman" w:cs="Times New Roman"/>
          <w:sz w:val="24"/>
          <w:szCs w:val="24"/>
        </w:rPr>
        <w:t xml:space="preserve"> </w:t>
      </w:r>
      <w:r w:rsidR="00741DB6" w:rsidRPr="00511CDB">
        <w:rPr>
          <w:rFonts w:ascii="Times New Roman" w:hAnsi="Times New Roman" w:cs="Times New Roman"/>
          <w:sz w:val="24"/>
          <w:szCs w:val="24"/>
        </w:rPr>
        <w:t>Contractantul va furniza Produsele cu atenție, eficiență şi diligență, cu respectarea dispozițiilor legale, aprobările și standardele tehnice, profesionale şi de calitate în vigoare.</w:t>
      </w:r>
    </w:p>
    <w:p w:rsidR="00741DB6"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w:t>
      </w:r>
      <w:r w:rsidR="00481495" w:rsidRPr="00511CDB">
        <w:rPr>
          <w:rFonts w:ascii="Times New Roman" w:hAnsi="Times New Roman" w:cs="Times New Roman"/>
          <w:b/>
          <w:sz w:val="24"/>
          <w:szCs w:val="24"/>
        </w:rPr>
        <w:t>.3.</w:t>
      </w:r>
      <w:r w:rsidR="00481495" w:rsidRPr="00511CDB">
        <w:rPr>
          <w:rFonts w:ascii="Times New Roman" w:hAnsi="Times New Roman" w:cs="Times New Roman"/>
          <w:sz w:val="24"/>
          <w:szCs w:val="24"/>
        </w:rPr>
        <w:t xml:space="preserve"> </w:t>
      </w:r>
      <w:r w:rsidR="00741DB6" w:rsidRPr="00511CDB">
        <w:rPr>
          <w:rFonts w:ascii="Times New Roman" w:hAnsi="Times New Roman" w:cs="Times New Roman"/>
          <w:sz w:val="24"/>
          <w:szCs w:val="24"/>
        </w:rPr>
        <w:t>Contractantul va respecta toate prevederile legale în vigoare în România şi se va asigura că şi Personalul său, implicat în Contract, va respecta prevederile legale, aprobările și standardele tehnice, profesionale și de calitate în vigoare.</w:t>
      </w:r>
    </w:p>
    <w:p w:rsidR="00741DB6"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w:t>
      </w:r>
      <w:r w:rsidR="00481495" w:rsidRPr="00511CDB">
        <w:rPr>
          <w:rFonts w:ascii="Times New Roman" w:hAnsi="Times New Roman" w:cs="Times New Roman"/>
          <w:b/>
          <w:sz w:val="24"/>
          <w:szCs w:val="24"/>
        </w:rPr>
        <w:t>.4.</w:t>
      </w:r>
      <w:r w:rsidR="00481495" w:rsidRPr="00511CDB">
        <w:rPr>
          <w:rFonts w:ascii="Times New Roman" w:hAnsi="Times New Roman" w:cs="Times New Roman"/>
          <w:sz w:val="24"/>
          <w:szCs w:val="24"/>
        </w:rPr>
        <w:t xml:space="preserve"> </w:t>
      </w:r>
      <w:r w:rsidR="00741DB6" w:rsidRPr="00511CDB">
        <w:rPr>
          <w:rFonts w:ascii="Times New Roman" w:hAnsi="Times New Roman" w:cs="Times New Roman"/>
          <w:sz w:val="24"/>
          <w:szCs w:val="24"/>
        </w:rPr>
        <w:t>Părțile vor colabora, pentru furnizarea de informații pe care le pot solicita în mod rezonabil între ele pentru realizarea Contractului.</w:t>
      </w:r>
    </w:p>
    <w:p w:rsidR="00741DB6"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21</w:t>
      </w:r>
      <w:r w:rsidR="00481495" w:rsidRPr="00511CDB">
        <w:rPr>
          <w:rFonts w:ascii="Times New Roman" w:hAnsi="Times New Roman" w:cs="Times New Roman"/>
          <w:b/>
          <w:sz w:val="24"/>
          <w:szCs w:val="24"/>
        </w:rPr>
        <w:t>.5.</w:t>
      </w:r>
      <w:r w:rsidR="00481495" w:rsidRPr="00511CDB">
        <w:rPr>
          <w:rFonts w:ascii="Times New Roman" w:hAnsi="Times New Roman" w:cs="Times New Roman"/>
          <w:sz w:val="24"/>
          <w:szCs w:val="24"/>
        </w:rPr>
        <w:t xml:space="preserve"> </w:t>
      </w:r>
      <w:r w:rsidR="00741DB6" w:rsidRPr="00511CDB">
        <w:rPr>
          <w:rFonts w:ascii="Times New Roman" w:hAnsi="Times New Roman" w:cs="Times New Roman"/>
          <w:sz w:val="24"/>
          <w:szCs w:val="24"/>
        </w:rPr>
        <w:t>Contractantul are obligația de a desemna, în termen de 5 (cinci) zile de la semnarea contractului, persoana de contact</w:t>
      </w:r>
      <w:r w:rsidR="009008C5">
        <w:rPr>
          <w:rFonts w:ascii="Times New Roman" w:hAnsi="Times New Roman" w:cs="Times New Roman"/>
          <w:sz w:val="24"/>
          <w:szCs w:val="24"/>
        </w:rPr>
        <w:t>.</w:t>
      </w:r>
    </w:p>
    <w:p w:rsidR="00741DB6"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w:t>
      </w:r>
      <w:r w:rsidR="00481495" w:rsidRPr="00511CDB">
        <w:rPr>
          <w:rFonts w:ascii="Times New Roman" w:hAnsi="Times New Roman" w:cs="Times New Roman"/>
          <w:b/>
          <w:sz w:val="24"/>
          <w:szCs w:val="24"/>
        </w:rPr>
        <w:t>.6.</w:t>
      </w:r>
      <w:r w:rsidR="00481495" w:rsidRPr="00511CDB">
        <w:rPr>
          <w:rFonts w:ascii="Times New Roman" w:hAnsi="Times New Roman" w:cs="Times New Roman"/>
          <w:sz w:val="24"/>
          <w:szCs w:val="24"/>
        </w:rPr>
        <w:t xml:space="preserve"> </w:t>
      </w:r>
      <w:r w:rsidR="00741DB6" w:rsidRPr="00511CDB">
        <w:rPr>
          <w:rFonts w:ascii="Times New Roman" w:hAnsi="Times New Roman" w:cs="Times New Roman"/>
          <w:sz w:val="24"/>
          <w:szCs w:val="24"/>
        </w:rPr>
        <w:t xml:space="preserve">Contractantul are obligația de a asigura disponibilitatea Personalului, pe toată durata Contractului. </w:t>
      </w:r>
    </w:p>
    <w:p w:rsidR="00741DB6" w:rsidRPr="008811EE" w:rsidRDefault="00347075" w:rsidP="00F0771A">
      <w:pPr>
        <w:spacing w:after="0" w:line="240" w:lineRule="auto"/>
        <w:jc w:val="both"/>
        <w:rPr>
          <w:rFonts w:ascii="Times New Roman" w:hAnsi="Times New Roman" w:cs="Times New Roman"/>
          <w:b/>
          <w:sz w:val="24"/>
          <w:szCs w:val="24"/>
        </w:rPr>
      </w:pPr>
      <w:r w:rsidRPr="008811EE">
        <w:rPr>
          <w:rFonts w:ascii="Times New Roman" w:hAnsi="Times New Roman" w:cs="Times New Roman"/>
          <w:b/>
          <w:sz w:val="24"/>
          <w:szCs w:val="24"/>
        </w:rPr>
        <w:t>21</w:t>
      </w:r>
      <w:r w:rsidR="00481495" w:rsidRPr="008811EE">
        <w:rPr>
          <w:rFonts w:ascii="Times New Roman" w:hAnsi="Times New Roman" w:cs="Times New Roman"/>
          <w:b/>
          <w:sz w:val="24"/>
          <w:szCs w:val="24"/>
        </w:rPr>
        <w:t xml:space="preserve">.7. </w:t>
      </w:r>
      <w:r w:rsidR="00741DB6" w:rsidRPr="008811EE">
        <w:rPr>
          <w:rFonts w:ascii="Times New Roman" w:hAnsi="Times New Roman" w:cs="Times New Roman"/>
          <w:b/>
          <w:sz w:val="24"/>
          <w:szCs w:val="24"/>
        </w:rPr>
        <w:t xml:space="preserve">Contractantul se obligă să emită factura aferentă produselor furnizate prin prezentul Contract numai după recepția produselor în condițiile din </w:t>
      </w:r>
      <w:r w:rsidR="009008C5" w:rsidRPr="008811EE">
        <w:rPr>
          <w:rFonts w:ascii="Times New Roman" w:hAnsi="Times New Roman" w:cs="Times New Roman"/>
          <w:b/>
          <w:sz w:val="24"/>
          <w:szCs w:val="24"/>
        </w:rPr>
        <w:t>specificațiile tehnice</w:t>
      </w:r>
      <w:r w:rsidR="00741DB6" w:rsidRPr="008811EE">
        <w:rPr>
          <w:rFonts w:ascii="Times New Roman" w:hAnsi="Times New Roman" w:cs="Times New Roman"/>
          <w:b/>
          <w:sz w:val="24"/>
          <w:szCs w:val="24"/>
        </w:rPr>
        <w:t>.</w:t>
      </w:r>
    </w:p>
    <w:p w:rsidR="00741DB6"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21</w:t>
      </w:r>
      <w:r w:rsidR="00481495" w:rsidRPr="00511CDB">
        <w:rPr>
          <w:rFonts w:ascii="Times New Roman" w:hAnsi="Times New Roman" w:cs="Times New Roman"/>
          <w:b/>
          <w:sz w:val="24"/>
          <w:szCs w:val="24"/>
        </w:rPr>
        <w:t>.8.</w:t>
      </w:r>
      <w:r w:rsidR="00481495" w:rsidRPr="00511CDB">
        <w:rPr>
          <w:rFonts w:ascii="Times New Roman" w:hAnsi="Times New Roman" w:cs="Times New Roman"/>
          <w:sz w:val="24"/>
          <w:szCs w:val="24"/>
        </w:rPr>
        <w:t xml:space="preserve"> </w:t>
      </w:r>
      <w:r w:rsidR="00741DB6" w:rsidRPr="00511CDB">
        <w:rPr>
          <w:rFonts w:ascii="Times New Roman" w:hAnsi="Times New Roman" w:cs="Times New Roman"/>
          <w:sz w:val="24"/>
          <w:szCs w:val="24"/>
        </w:rPr>
        <w:t xml:space="preserve">Contractantul este pe deplin responsabil pentru furnizarea produselor în condițiile </w:t>
      </w:r>
      <w:r w:rsidR="009008C5">
        <w:rPr>
          <w:rFonts w:ascii="Times New Roman" w:hAnsi="Times New Roman" w:cs="Times New Roman"/>
          <w:sz w:val="24"/>
          <w:szCs w:val="24"/>
        </w:rPr>
        <w:t>specificațiilor tehnice</w:t>
      </w:r>
      <w:r w:rsidR="00741DB6" w:rsidRPr="00511CDB">
        <w:rPr>
          <w:rFonts w:ascii="Times New Roman" w:hAnsi="Times New Roman" w:cs="Times New Roman"/>
          <w:sz w:val="24"/>
          <w:szCs w:val="24"/>
        </w:rPr>
        <w:t xml:space="preserve">, în conformitate cu propunerea sa tehnică. </w:t>
      </w:r>
    </w:p>
    <w:p w:rsidR="004D3CE5"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21</w:t>
      </w:r>
      <w:r w:rsidR="00481495" w:rsidRPr="00511CDB">
        <w:rPr>
          <w:rFonts w:ascii="Times New Roman" w:hAnsi="Times New Roman" w:cs="Times New Roman"/>
          <w:b/>
          <w:sz w:val="24"/>
          <w:szCs w:val="24"/>
        </w:rPr>
        <w:t>.9.</w:t>
      </w:r>
      <w:r w:rsidR="00481495" w:rsidRPr="00511CDB">
        <w:rPr>
          <w:rFonts w:ascii="Times New Roman" w:hAnsi="Times New Roman" w:cs="Times New Roman"/>
          <w:sz w:val="24"/>
          <w:szCs w:val="24"/>
        </w:rPr>
        <w:t xml:space="preserve"> </w:t>
      </w:r>
      <w:r w:rsidR="00741DB6" w:rsidRPr="00511CDB">
        <w:rPr>
          <w:rFonts w:ascii="Times New Roman" w:hAnsi="Times New Roman" w:cs="Times New Roman"/>
          <w:sz w:val="24"/>
          <w:szCs w:val="24"/>
        </w:rPr>
        <w:t>Contractantul  nu poate fi considerat răspunzător pentru încălcarea de către Autoritatea Contractantă sau de către orice altă persoană a reglementărilor aplicabile în ceea ce privește modul de utilizare a Produselor.</w:t>
      </w:r>
    </w:p>
    <w:p w:rsidR="004D3CE5" w:rsidRPr="00511CDB" w:rsidRDefault="004D3CE5" w:rsidP="00F0771A">
      <w:pPr>
        <w:spacing w:after="0" w:line="240" w:lineRule="auto"/>
        <w:ind w:left="1"/>
        <w:jc w:val="both"/>
        <w:rPr>
          <w:rFonts w:ascii="Times New Roman" w:hAnsi="Times New Roman" w:cs="Times New Roman"/>
          <w:sz w:val="24"/>
          <w:szCs w:val="24"/>
        </w:rPr>
      </w:pPr>
    </w:p>
    <w:p w:rsidR="004D3CE5"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sidR="009D252E" w:rsidRPr="00511CDB">
        <w:rPr>
          <w:rFonts w:ascii="Times New Roman" w:hAnsi="Times New Roman" w:cs="Times New Roman"/>
          <w:b/>
          <w:sz w:val="24"/>
          <w:szCs w:val="24"/>
        </w:rPr>
        <w:t xml:space="preserve">. </w:t>
      </w:r>
      <w:r w:rsidR="004D3CE5" w:rsidRPr="00511CDB">
        <w:rPr>
          <w:rFonts w:ascii="Times New Roman" w:hAnsi="Times New Roman" w:cs="Times New Roman"/>
          <w:b/>
          <w:sz w:val="24"/>
          <w:szCs w:val="24"/>
        </w:rPr>
        <w:t>Obligații privind daunele și penalitățile de întârziere</w:t>
      </w:r>
    </w:p>
    <w:p w:rsidR="004D3CE5"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009D252E" w:rsidRPr="00511CDB">
        <w:rPr>
          <w:rFonts w:ascii="Times New Roman" w:hAnsi="Times New Roman" w:cs="Times New Roman"/>
          <w:b/>
          <w:sz w:val="24"/>
          <w:szCs w:val="24"/>
        </w:rPr>
        <w:t>.1.</w:t>
      </w:r>
      <w:r w:rsidR="009D252E"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Contractantul se obligă să despăgubească Autoritatea contractantă în limita prejudiciului creat, împotriva oricăror:</w:t>
      </w:r>
    </w:p>
    <w:p w:rsidR="003D12A9" w:rsidRPr="00511CDB" w:rsidRDefault="004D3CE5" w:rsidP="00AE4EA5">
      <w:pPr>
        <w:pStyle w:val="ListParagraph"/>
        <w:numPr>
          <w:ilvl w:val="0"/>
          <w:numId w:val="22"/>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511CDB">
        <w:rPr>
          <w:rFonts w:ascii="Times New Roman" w:hAnsi="Times New Roman" w:cs="Times New Roman"/>
          <w:sz w:val="24"/>
          <w:szCs w:val="24"/>
        </w:rPr>
        <w:t>Produsele furnizate</w:t>
      </w:r>
      <w:r w:rsidRPr="00511CDB">
        <w:rPr>
          <w:rFonts w:ascii="Times New Roman" w:hAnsi="Times New Roman" w:cs="Times New Roman"/>
          <w:sz w:val="24"/>
          <w:szCs w:val="24"/>
        </w:rPr>
        <w:t>, și/sau</w:t>
      </w:r>
    </w:p>
    <w:p w:rsidR="004D3CE5" w:rsidRPr="00511CDB" w:rsidRDefault="004D3CE5" w:rsidP="00AE4EA5">
      <w:pPr>
        <w:pStyle w:val="ListParagraph"/>
        <w:numPr>
          <w:ilvl w:val="0"/>
          <w:numId w:val="22"/>
        </w:numPr>
        <w:spacing w:after="0" w:line="240" w:lineRule="auto"/>
        <w:ind w:left="720" w:hanging="357"/>
        <w:contextualSpacing w:val="0"/>
        <w:jc w:val="both"/>
        <w:rPr>
          <w:rFonts w:ascii="Times New Roman" w:hAnsi="Times New Roman" w:cs="Times New Roman"/>
          <w:sz w:val="24"/>
          <w:szCs w:val="24"/>
        </w:rPr>
      </w:pPr>
      <w:r w:rsidRPr="00511CDB">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rsidR="004D3CE5"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009D252E" w:rsidRPr="00511CDB">
        <w:rPr>
          <w:rFonts w:ascii="Times New Roman" w:hAnsi="Times New Roman" w:cs="Times New Roman"/>
          <w:b/>
          <w:sz w:val="24"/>
          <w:szCs w:val="24"/>
        </w:rPr>
        <w:t>.2.</w:t>
      </w:r>
      <w:r w:rsidR="009D252E"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 xml:space="preserve">Contractantul va despăgubi Autoritatea contractantă </w:t>
      </w:r>
      <w:r w:rsidR="004E2441" w:rsidRPr="00511CDB">
        <w:rPr>
          <w:rFonts w:ascii="Times New Roman" w:hAnsi="Times New Roman" w:cs="Times New Roman"/>
          <w:sz w:val="24"/>
          <w:szCs w:val="24"/>
        </w:rPr>
        <w:t>î</w:t>
      </w:r>
      <w:r w:rsidR="004D3CE5" w:rsidRPr="00511CDB">
        <w:rPr>
          <w:rFonts w:ascii="Times New Roman" w:hAnsi="Times New Roman" w:cs="Times New Roman"/>
          <w:sz w:val="24"/>
          <w:szCs w:val="24"/>
        </w:rPr>
        <w:t>n măsura în care sunt îndeplinite cumulativ următoarele condiții:</w:t>
      </w:r>
    </w:p>
    <w:p w:rsidR="003D12A9" w:rsidRPr="00511CDB" w:rsidRDefault="004D3CE5" w:rsidP="00AE4EA5">
      <w:pPr>
        <w:pStyle w:val="ListParagraph"/>
        <w:numPr>
          <w:ilvl w:val="0"/>
          <w:numId w:val="23"/>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despăgubirile să se refere exclusiv la daunele suferite de către Autoritatea contractantă ca urmare a culpei Contractantului;</w:t>
      </w:r>
    </w:p>
    <w:p w:rsidR="003D12A9" w:rsidRPr="00511CDB" w:rsidRDefault="004D3CE5" w:rsidP="00AE4EA5">
      <w:pPr>
        <w:pStyle w:val="ListParagraph"/>
        <w:numPr>
          <w:ilvl w:val="0"/>
          <w:numId w:val="23"/>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rsidR="004D3CE5" w:rsidRPr="00511CDB" w:rsidRDefault="004D3CE5" w:rsidP="00AE4EA5">
      <w:pPr>
        <w:pStyle w:val="ListParagraph"/>
        <w:numPr>
          <w:ilvl w:val="0"/>
          <w:numId w:val="23"/>
        </w:numPr>
        <w:spacing w:after="0" w:line="240" w:lineRule="auto"/>
        <w:ind w:left="720" w:hanging="357"/>
        <w:contextualSpacing w:val="0"/>
        <w:jc w:val="both"/>
        <w:rPr>
          <w:rFonts w:ascii="Times New Roman" w:hAnsi="Times New Roman" w:cs="Times New Roman"/>
          <w:sz w:val="24"/>
          <w:szCs w:val="24"/>
        </w:rPr>
      </w:pPr>
      <w:r w:rsidRPr="00511CDB">
        <w:rPr>
          <w:rFonts w:ascii="Times New Roman" w:hAnsi="Times New Roman" w:cs="Times New Roman"/>
          <w:sz w:val="24"/>
          <w:szCs w:val="24"/>
        </w:rPr>
        <w:t>valoarea despăgubirilor a fost stabilită prin titluri executorii emise conform prevederilor legale/hotărâri judecătorești definitive, după caz.</w:t>
      </w:r>
    </w:p>
    <w:p w:rsidR="007053E9" w:rsidRPr="00511CDB" w:rsidRDefault="004D3CE5" w:rsidP="00F0771A">
      <w:pPr>
        <w:spacing w:after="0" w:line="240" w:lineRule="auto"/>
        <w:ind w:firstLine="720"/>
        <w:jc w:val="both"/>
        <w:rPr>
          <w:rFonts w:ascii="Times New Roman" w:eastAsia="Calibri" w:hAnsi="Times New Roman" w:cs="Times New Roman"/>
          <w:sz w:val="24"/>
          <w:szCs w:val="24"/>
        </w:rPr>
      </w:pPr>
      <w:r w:rsidRPr="00511CDB">
        <w:rPr>
          <w:rFonts w:ascii="Times New Roman" w:hAnsi="Times New Roman" w:cs="Times New Roman"/>
          <w:sz w:val="24"/>
          <w:szCs w:val="24"/>
        </w:rPr>
        <w:t xml:space="preserve">În cazul în care, Contractantul nu își îndeplinește la termen obligațiile asumate prin contract sau le îndeplinește necorespunzător, atunci Autoritatea contractantă are dreptul de a percepe </w:t>
      </w:r>
      <w:r w:rsidR="007053E9" w:rsidRPr="00511CDB">
        <w:rPr>
          <w:rFonts w:ascii="Times New Roman" w:eastAsia="Calibri" w:hAnsi="Times New Roman" w:cs="Times New Roman"/>
          <w:sz w:val="24"/>
          <w:szCs w:val="24"/>
        </w:rPr>
        <w:t>ca penalităţi, o sumă echivale</w:t>
      </w:r>
      <w:r w:rsidR="00511CDB" w:rsidRPr="00511CDB">
        <w:rPr>
          <w:rFonts w:ascii="Times New Roman" w:eastAsia="Calibri" w:hAnsi="Times New Roman" w:cs="Times New Roman"/>
          <w:sz w:val="24"/>
          <w:szCs w:val="24"/>
        </w:rPr>
        <w:t>ntă cu o cotă procentuală de 0,</w:t>
      </w:r>
      <w:r w:rsidR="007053E9" w:rsidRPr="00511CDB">
        <w:rPr>
          <w:rFonts w:ascii="Times New Roman" w:eastAsia="Calibri" w:hAnsi="Times New Roman" w:cs="Times New Roman"/>
          <w:sz w:val="24"/>
          <w:szCs w:val="24"/>
        </w:rPr>
        <w:t>5%, pe zi de întârziere, din valoarea</w:t>
      </w:r>
      <w:r w:rsidR="00CD61E4" w:rsidRPr="00511CDB">
        <w:rPr>
          <w:rFonts w:ascii="Times New Roman" w:eastAsia="Calibri" w:hAnsi="Times New Roman" w:cs="Times New Roman"/>
          <w:sz w:val="24"/>
          <w:szCs w:val="24"/>
        </w:rPr>
        <w:t xml:space="preserve"> fără TVA a</w:t>
      </w:r>
      <w:r w:rsidR="007053E9" w:rsidRPr="00511CDB">
        <w:rPr>
          <w:rFonts w:ascii="Times New Roman" w:eastAsia="Calibri" w:hAnsi="Times New Roman" w:cs="Times New Roman"/>
          <w:sz w:val="24"/>
          <w:szCs w:val="24"/>
        </w:rPr>
        <w:t xml:space="preserve"> produselor nelivrate pentru fiecare zi de întârziere, dar nu mai mult de valoarea contractului, până la îndeplinirea efectivă a obligaţiilor</w:t>
      </w:r>
      <w:r w:rsidR="007053E9" w:rsidRPr="00511CDB">
        <w:rPr>
          <w:rFonts w:ascii="Times New Roman" w:hAnsi="Times New Roman" w:cs="Times New Roman"/>
          <w:sz w:val="24"/>
          <w:szCs w:val="24"/>
        </w:rPr>
        <w:t>.</w:t>
      </w:r>
    </w:p>
    <w:p w:rsidR="004D3CE5"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00776651" w:rsidRPr="00511CDB">
        <w:rPr>
          <w:rFonts w:ascii="Times New Roman" w:hAnsi="Times New Roman" w:cs="Times New Roman"/>
          <w:b/>
          <w:sz w:val="24"/>
          <w:szCs w:val="24"/>
        </w:rPr>
        <w:t>.3.</w:t>
      </w:r>
      <w:r w:rsidR="00776651"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Răspunderea Contractantului nu operează în următoarele situații:</w:t>
      </w:r>
    </w:p>
    <w:p w:rsidR="00B21EAC" w:rsidRPr="00511CDB" w:rsidRDefault="004D3CE5" w:rsidP="00AE4EA5">
      <w:pPr>
        <w:pStyle w:val="ListParagraph"/>
        <w:numPr>
          <w:ilvl w:val="1"/>
          <w:numId w:val="24"/>
        </w:numPr>
        <w:spacing w:after="0" w:line="240" w:lineRule="auto"/>
        <w:ind w:left="709"/>
        <w:jc w:val="both"/>
        <w:rPr>
          <w:rFonts w:ascii="Times New Roman" w:hAnsi="Times New Roman" w:cs="Times New Roman"/>
          <w:sz w:val="24"/>
          <w:szCs w:val="24"/>
        </w:rPr>
      </w:pPr>
      <w:r w:rsidRPr="00511CDB">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rsidR="00B21EAC" w:rsidRPr="00511CDB" w:rsidRDefault="004D3CE5" w:rsidP="00AE4EA5">
      <w:pPr>
        <w:pStyle w:val="ListParagraph"/>
        <w:numPr>
          <w:ilvl w:val="1"/>
          <w:numId w:val="24"/>
        </w:numPr>
        <w:spacing w:after="0" w:line="240" w:lineRule="auto"/>
        <w:ind w:left="709"/>
        <w:jc w:val="both"/>
        <w:rPr>
          <w:rFonts w:ascii="Times New Roman" w:hAnsi="Times New Roman" w:cs="Times New Roman"/>
          <w:sz w:val="24"/>
          <w:szCs w:val="24"/>
        </w:rPr>
      </w:pPr>
      <w:r w:rsidRPr="00511CDB">
        <w:rPr>
          <w:rFonts w:ascii="Times New Roman" w:hAnsi="Times New Roman" w:cs="Times New Roman"/>
          <w:sz w:val="24"/>
          <w:szCs w:val="24"/>
        </w:rPr>
        <w:t xml:space="preserve">neexecutarea sau executarea în mod necorespunzător a obligațiilor ce revin Contractantului se datorează culpei </w:t>
      </w:r>
      <w:r w:rsidR="00E505D2" w:rsidRPr="00511CDB">
        <w:rPr>
          <w:rFonts w:ascii="Times New Roman" w:hAnsi="Times New Roman" w:cs="Times New Roman"/>
          <w:sz w:val="24"/>
          <w:szCs w:val="24"/>
        </w:rPr>
        <w:t>Autorității contractante</w:t>
      </w:r>
      <w:r w:rsidRPr="00511CDB">
        <w:rPr>
          <w:rFonts w:ascii="Times New Roman" w:hAnsi="Times New Roman" w:cs="Times New Roman"/>
          <w:sz w:val="24"/>
          <w:szCs w:val="24"/>
        </w:rPr>
        <w:t>;</w:t>
      </w:r>
    </w:p>
    <w:p w:rsidR="004D3CE5" w:rsidRPr="00511CDB" w:rsidRDefault="004D3CE5" w:rsidP="00AE4EA5">
      <w:pPr>
        <w:pStyle w:val="ListParagraph"/>
        <w:numPr>
          <w:ilvl w:val="1"/>
          <w:numId w:val="24"/>
        </w:numPr>
        <w:spacing w:after="0" w:line="240" w:lineRule="auto"/>
        <w:ind w:left="709" w:hanging="357"/>
        <w:contextualSpacing w:val="0"/>
        <w:jc w:val="both"/>
        <w:rPr>
          <w:rFonts w:ascii="Times New Roman" w:hAnsi="Times New Roman" w:cs="Times New Roman"/>
          <w:sz w:val="24"/>
          <w:szCs w:val="24"/>
        </w:rPr>
      </w:pPr>
      <w:r w:rsidRPr="00511CDB">
        <w:rPr>
          <w:rFonts w:ascii="Times New Roman" w:hAnsi="Times New Roman" w:cs="Times New Roman"/>
          <w:sz w:val="24"/>
          <w:szCs w:val="24"/>
        </w:rPr>
        <w:lastRenderedPageBreak/>
        <w:t>Contractantul se află în imposibilitatea fortuită de executare a obligaților contractuale imputate.</w:t>
      </w:r>
    </w:p>
    <w:p w:rsidR="00B21EAC" w:rsidRPr="00511CDB" w:rsidRDefault="00347075" w:rsidP="00F0771A">
      <w:pPr>
        <w:spacing w:after="0" w:line="240" w:lineRule="auto"/>
        <w:jc w:val="both"/>
        <w:rPr>
          <w:rFonts w:ascii="Times New Roman" w:hAnsi="Times New Roman" w:cs="Times New Roman"/>
          <w:strike/>
          <w:color w:val="FF0000"/>
          <w:sz w:val="24"/>
          <w:szCs w:val="24"/>
        </w:rPr>
      </w:pPr>
      <w:r>
        <w:rPr>
          <w:rFonts w:ascii="Times New Roman" w:hAnsi="Times New Roman" w:cs="Times New Roman"/>
          <w:b/>
          <w:sz w:val="24"/>
          <w:szCs w:val="24"/>
        </w:rPr>
        <w:t>22</w:t>
      </w:r>
      <w:r w:rsidR="00776651" w:rsidRPr="00511CDB">
        <w:rPr>
          <w:rFonts w:ascii="Times New Roman" w:hAnsi="Times New Roman" w:cs="Times New Roman"/>
          <w:b/>
          <w:sz w:val="24"/>
          <w:szCs w:val="24"/>
        </w:rPr>
        <w:t>.4.</w:t>
      </w:r>
      <w:r w:rsidR="00776651"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 xml:space="preserve">În cazul în care Autoritatea contractantă, din vina sa exclusivă, nu își </w:t>
      </w:r>
      <w:r w:rsidR="004E2441" w:rsidRPr="00511CDB">
        <w:rPr>
          <w:rFonts w:ascii="Times New Roman" w:hAnsi="Times New Roman" w:cs="Times New Roman"/>
          <w:sz w:val="24"/>
          <w:szCs w:val="24"/>
        </w:rPr>
        <w:t>îndeplinește obligația</w:t>
      </w:r>
      <w:r w:rsidR="004D3CE5" w:rsidRPr="00511CDB">
        <w:rPr>
          <w:rFonts w:ascii="Times New Roman" w:hAnsi="Times New Roman" w:cs="Times New Roman"/>
          <w:sz w:val="24"/>
          <w:szCs w:val="24"/>
        </w:rPr>
        <w:t xml:space="preserve"> de plată a facturii în termenul prevăzut la pct. </w:t>
      </w:r>
      <w:r>
        <w:rPr>
          <w:rFonts w:ascii="Times New Roman" w:hAnsi="Times New Roman" w:cs="Times New Roman"/>
          <w:color w:val="FF0000"/>
          <w:sz w:val="24"/>
          <w:szCs w:val="24"/>
        </w:rPr>
        <w:t>23</w:t>
      </w:r>
      <w:r w:rsidR="004D3CE5" w:rsidRPr="00511CDB">
        <w:rPr>
          <w:rFonts w:ascii="Times New Roman" w:hAnsi="Times New Roman" w:cs="Times New Roman"/>
          <w:color w:val="FF0000"/>
          <w:sz w:val="24"/>
          <w:szCs w:val="24"/>
        </w:rPr>
        <w:t>.</w:t>
      </w:r>
      <w:r w:rsidR="004E2441" w:rsidRPr="00511CDB">
        <w:rPr>
          <w:rFonts w:ascii="Times New Roman" w:hAnsi="Times New Roman" w:cs="Times New Roman"/>
          <w:color w:val="FF0000"/>
          <w:sz w:val="24"/>
          <w:szCs w:val="24"/>
        </w:rPr>
        <w:t>3</w:t>
      </w:r>
      <w:r w:rsidR="004D3CE5" w:rsidRPr="00511CDB">
        <w:rPr>
          <w:rFonts w:ascii="Times New Roman" w:hAnsi="Times New Roman" w:cs="Times New Roman"/>
          <w:sz w:val="24"/>
          <w:szCs w:val="24"/>
        </w:rPr>
        <w:t xml:space="preserve">, </w:t>
      </w:r>
      <w:r w:rsidR="00023CFF" w:rsidRPr="00511CDB">
        <w:rPr>
          <w:rFonts w:ascii="Times New Roman" w:hAnsi="Times New Roman" w:cs="Times New Roman"/>
          <w:sz w:val="24"/>
          <w:szCs w:val="24"/>
        </w:rPr>
        <w:t>acesteia îi revine obligaţia de a plăti, ca penalităţi, o sumă echivale</w:t>
      </w:r>
      <w:r w:rsidR="00511CDB" w:rsidRPr="00511CDB">
        <w:rPr>
          <w:rFonts w:ascii="Times New Roman" w:hAnsi="Times New Roman" w:cs="Times New Roman"/>
          <w:sz w:val="24"/>
          <w:szCs w:val="24"/>
        </w:rPr>
        <w:t>ntă cu o cotă procentuală de 0,</w:t>
      </w:r>
      <w:r w:rsidR="00023CFF" w:rsidRPr="00511CDB">
        <w:rPr>
          <w:rFonts w:ascii="Times New Roman" w:hAnsi="Times New Roman" w:cs="Times New Roman"/>
          <w:sz w:val="24"/>
          <w:szCs w:val="24"/>
        </w:rPr>
        <w:t>5% pe zi de înârziere, din plata neefectuată, dar nu mai mult decât valoarea plații neefectuate, care curge de la expirarea termenului de plată, până la îndeplinirea efectivă a obligaţiilor</w:t>
      </w:r>
      <w:r w:rsidR="006848E9" w:rsidRPr="00511CDB">
        <w:rPr>
          <w:rFonts w:ascii="Times New Roman" w:hAnsi="Times New Roman" w:cs="Times New Roman"/>
          <w:sz w:val="24"/>
          <w:szCs w:val="24"/>
        </w:rPr>
        <w:t>.</w:t>
      </w:r>
    </w:p>
    <w:p w:rsidR="00C63B51"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00511CDB" w:rsidRPr="00511CDB">
        <w:rPr>
          <w:rFonts w:ascii="Times New Roman" w:hAnsi="Times New Roman" w:cs="Times New Roman"/>
          <w:b/>
          <w:sz w:val="24"/>
          <w:szCs w:val="24"/>
        </w:rPr>
        <w:t>.5</w:t>
      </w:r>
      <w:r w:rsidR="00776651" w:rsidRPr="00511CDB">
        <w:rPr>
          <w:rFonts w:ascii="Times New Roman" w:hAnsi="Times New Roman" w:cs="Times New Roman"/>
          <w:b/>
          <w:sz w:val="24"/>
          <w:szCs w:val="24"/>
        </w:rPr>
        <w:t>.</w:t>
      </w:r>
      <w:r w:rsidR="00776651"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Penalitățile de întârziere datorate curg de drept din data scadenței obligațiilor asumate conform prezentului contract.</w:t>
      </w:r>
    </w:p>
    <w:p w:rsidR="002264AC"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22</w:t>
      </w:r>
      <w:r w:rsidR="00511CDB" w:rsidRPr="00511CDB">
        <w:rPr>
          <w:rFonts w:ascii="Times New Roman" w:hAnsi="Times New Roman" w:cs="Times New Roman"/>
          <w:b/>
          <w:sz w:val="24"/>
          <w:szCs w:val="24"/>
        </w:rPr>
        <w:t>.6</w:t>
      </w:r>
      <w:r w:rsidR="00776651" w:rsidRPr="00511CDB">
        <w:rPr>
          <w:rFonts w:ascii="Times New Roman" w:hAnsi="Times New Roman" w:cs="Times New Roman"/>
          <w:b/>
          <w:sz w:val="24"/>
          <w:szCs w:val="24"/>
        </w:rPr>
        <w:t>.</w:t>
      </w:r>
      <w:r w:rsidR="00776651"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 xml:space="preserve">În măsura în care Autoritatea contractantă nu efectuează plata în termenul stabilit la </w:t>
      </w:r>
      <w:r w:rsidR="004B220B" w:rsidRPr="00511CDB">
        <w:rPr>
          <w:rFonts w:ascii="Times New Roman" w:hAnsi="Times New Roman" w:cs="Times New Roman"/>
          <w:sz w:val="24"/>
          <w:szCs w:val="24"/>
        </w:rPr>
        <w:t xml:space="preserve">pct. </w:t>
      </w:r>
      <w:r>
        <w:rPr>
          <w:rFonts w:ascii="Times New Roman" w:hAnsi="Times New Roman" w:cs="Times New Roman"/>
          <w:color w:val="FF0000"/>
          <w:sz w:val="24"/>
          <w:szCs w:val="24"/>
        </w:rPr>
        <w:t>23</w:t>
      </w:r>
      <w:r w:rsidR="004D3CE5" w:rsidRPr="00511CDB">
        <w:rPr>
          <w:rFonts w:ascii="Times New Roman" w:hAnsi="Times New Roman" w:cs="Times New Roman"/>
          <w:color w:val="FF0000"/>
          <w:sz w:val="24"/>
          <w:szCs w:val="24"/>
        </w:rPr>
        <w:t>.</w:t>
      </w:r>
      <w:r w:rsidR="00EC7358" w:rsidRPr="00511CDB">
        <w:rPr>
          <w:rFonts w:ascii="Times New Roman" w:hAnsi="Times New Roman" w:cs="Times New Roman"/>
          <w:color w:val="FF0000"/>
          <w:sz w:val="24"/>
          <w:szCs w:val="24"/>
        </w:rPr>
        <w:t>3</w:t>
      </w:r>
      <w:r w:rsidR="004D3CE5" w:rsidRPr="00511CDB">
        <w:rPr>
          <w:rFonts w:ascii="Times New Roman" w:hAnsi="Times New Roman" w:cs="Times New Roman"/>
          <w:sz w:val="24"/>
          <w:szCs w:val="24"/>
        </w:rPr>
        <w:t xml:space="preserve">, Contractantul are dreptul de a rezilia contractul, fără a-i fi afectate drepturile la sumele cuvenite pentru </w:t>
      </w:r>
      <w:r w:rsidR="00C63B51" w:rsidRPr="00511CDB">
        <w:rPr>
          <w:rFonts w:ascii="Times New Roman" w:hAnsi="Times New Roman" w:cs="Times New Roman"/>
          <w:sz w:val="24"/>
          <w:szCs w:val="24"/>
        </w:rPr>
        <w:t>furnizarea produselor</w:t>
      </w:r>
      <w:r w:rsidR="004D3CE5" w:rsidRPr="00511CDB">
        <w:rPr>
          <w:rFonts w:ascii="Times New Roman" w:hAnsi="Times New Roman" w:cs="Times New Roman"/>
          <w:sz w:val="24"/>
          <w:szCs w:val="24"/>
        </w:rPr>
        <w:t xml:space="preserve"> și la plata unor daune interese.</w:t>
      </w:r>
    </w:p>
    <w:p w:rsidR="006F5CD3" w:rsidRPr="00511CDB" w:rsidRDefault="006F5CD3" w:rsidP="00F0771A">
      <w:pPr>
        <w:pStyle w:val="ListParagraph"/>
        <w:spacing w:after="0" w:line="240" w:lineRule="auto"/>
        <w:ind w:left="0"/>
        <w:contextualSpacing w:val="0"/>
        <w:jc w:val="both"/>
        <w:rPr>
          <w:rFonts w:ascii="Times New Roman" w:hAnsi="Times New Roman" w:cs="Times New Roman"/>
          <w:sz w:val="24"/>
          <w:szCs w:val="24"/>
        </w:rPr>
      </w:pPr>
    </w:p>
    <w:p w:rsidR="004D3CE5"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23</w:t>
      </w:r>
      <w:r w:rsidR="002D757D" w:rsidRPr="00511CDB">
        <w:rPr>
          <w:rFonts w:ascii="Times New Roman" w:hAnsi="Times New Roman" w:cs="Times New Roman"/>
          <w:b/>
          <w:sz w:val="24"/>
          <w:szCs w:val="24"/>
        </w:rPr>
        <w:t xml:space="preserve">. </w:t>
      </w:r>
      <w:r w:rsidR="004D3CE5" w:rsidRPr="00511CDB">
        <w:rPr>
          <w:rFonts w:ascii="Times New Roman" w:hAnsi="Times New Roman" w:cs="Times New Roman"/>
          <w:b/>
          <w:sz w:val="24"/>
          <w:szCs w:val="24"/>
        </w:rPr>
        <w:t xml:space="preserve">Facturare </w:t>
      </w:r>
      <w:r w:rsidR="00795EB5" w:rsidRPr="00511CDB">
        <w:rPr>
          <w:rFonts w:ascii="Times New Roman" w:hAnsi="Times New Roman" w:cs="Times New Roman"/>
          <w:b/>
          <w:sz w:val="24"/>
          <w:szCs w:val="24"/>
        </w:rPr>
        <w:t>ş</w:t>
      </w:r>
      <w:r w:rsidR="004D3CE5" w:rsidRPr="00511CDB">
        <w:rPr>
          <w:rFonts w:ascii="Times New Roman" w:hAnsi="Times New Roman" w:cs="Times New Roman"/>
          <w:b/>
          <w:sz w:val="24"/>
          <w:szCs w:val="24"/>
        </w:rPr>
        <w:t>i plăți în cadrul Contractului</w:t>
      </w:r>
    </w:p>
    <w:p w:rsidR="00692CF4"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23</w:t>
      </w:r>
      <w:r w:rsidR="002D757D" w:rsidRPr="00511CDB">
        <w:rPr>
          <w:rFonts w:ascii="Times New Roman" w:hAnsi="Times New Roman" w:cs="Times New Roman"/>
          <w:b/>
          <w:sz w:val="24"/>
          <w:szCs w:val="24"/>
        </w:rPr>
        <w:t>.1.</w:t>
      </w:r>
      <w:r w:rsidR="002D757D"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 xml:space="preserve">Plățile care urmează a fi realizate în cadrul </w:t>
      </w:r>
      <w:r w:rsidR="00886DB9" w:rsidRPr="00511CDB">
        <w:rPr>
          <w:rFonts w:ascii="Times New Roman" w:hAnsi="Times New Roman" w:cs="Times New Roman"/>
          <w:sz w:val="24"/>
          <w:szCs w:val="24"/>
        </w:rPr>
        <w:t>C</w:t>
      </w:r>
      <w:r w:rsidR="004D3CE5" w:rsidRPr="00511CDB">
        <w:rPr>
          <w:rFonts w:ascii="Times New Roman" w:hAnsi="Times New Roman" w:cs="Times New Roman"/>
          <w:sz w:val="24"/>
          <w:szCs w:val="24"/>
        </w:rPr>
        <w:t xml:space="preserve">ontractului se vor face numai după emiterea facturii ca urmare a </w:t>
      </w:r>
      <w:r w:rsidR="00DA6CE9" w:rsidRPr="00511CDB">
        <w:rPr>
          <w:rFonts w:ascii="Times New Roman" w:hAnsi="Times New Roman" w:cs="Times New Roman"/>
          <w:sz w:val="24"/>
          <w:szCs w:val="24"/>
        </w:rPr>
        <w:t>acceptării</w:t>
      </w:r>
      <w:r w:rsidR="004D3CE5" w:rsidRPr="00511CDB">
        <w:rPr>
          <w:rFonts w:ascii="Times New Roman" w:hAnsi="Times New Roman" w:cs="Times New Roman"/>
          <w:sz w:val="24"/>
          <w:szCs w:val="24"/>
        </w:rPr>
        <w:t xml:space="preserve"> de către Autoritatea Contractantă a </w:t>
      </w:r>
      <w:r w:rsidR="008F2C1E" w:rsidRPr="00511CDB">
        <w:rPr>
          <w:rFonts w:ascii="Times New Roman" w:hAnsi="Times New Roman" w:cs="Times New Roman"/>
          <w:sz w:val="24"/>
          <w:szCs w:val="24"/>
        </w:rPr>
        <w:t>produselor</w:t>
      </w:r>
      <w:r w:rsidR="004D3CE5" w:rsidRPr="00511CDB">
        <w:rPr>
          <w:rFonts w:ascii="Times New Roman" w:hAnsi="Times New Roman" w:cs="Times New Roman"/>
          <w:sz w:val="24"/>
          <w:szCs w:val="24"/>
        </w:rPr>
        <w:t xml:space="preserve"> aferente activităților efectuate de Contractant, în condițiile </w:t>
      </w:r>
      <w:r w:rsidR="009008C5">
        <w:rPr>
          <w:rFonts w:ascii="Times New Roman" w:hAnsi="Times New Roman" w:cs="Times New Roman"/>
          <w:sz w:val="24"/>
          <w:szCs w:val="24"/>
        </w:rPr>
        <w:t>specificațiilor tehnice</w:t>
      </w:r>
      <w:r w:rsidR="004D3CE5" w:rsidRPr="00511CDB">
        <w:rPr>
          <w:rFonts w:ascii="Times New Roman" w:hAnsi="Times New Roman" w:cs="Times New Roman"/>
          <w:sz w:val="24"/>
          <w:szCs w:val="24"/>
        </w:rPr>
        <w:t>.</w:t>
      </w:r>
    </w:p>
    <w:p w:rsidR="00692CF4"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23</w:t>
      </w:r>
      <w:r w:rsidR="002D757D" w:rsidRPr="00511CDB">
        <w:rPr>
          <w:rFonts w:ascii="Times New Roman" w:hAnsi="Times New Roman" w:cs="Times New Roman"/>
          <w:b/>
          <w:sz w:val="24"/>
          <w:szCs w:val="24"/>
        </w:rPr>
        <w:t>.2.</w:t>
      </w:r>
      <w:r w:rsidR="002D757D"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 xml:space="preserve">Plata contravalorii </w:t>
      </w:r>
      <w:r w:rsidR="00692CF4" w:rsidRPr="00511CDB">
        <w:rPr>
          <w:rFonts w:ascii="Times New Roman" w:hAnsi="Times New Roman" w:cs="Times New Roman"/>
          <w:sz w:val="24"/>
          <w:szCs w:val="24"/>
        </w:rPr>
        <w:t>Produselor furnizate</w:t>
      </w:r>
      <w:r w:rsidR="004D3CE5" w:rsidRPr="00511CDB">
        <w:rPr>
          <w:rFonts w:ascii="Times New Roman" w:hAnsi="Times New Roman" w:cs="Times New Roman"/>
          <w:sz w:val="24"/>
          <w:szCs w:val="24"/>
        </w:rPr>
        <w:t xml:space="preserve"> se face, prin virament bancar, în baza facturii, emisă de către Contractant pentru suma la care este îndreptățit conform prevederilor contractuale, direct în contul Contractantului indicat pe factură.</w:t>
      </w:r>
    </w:p>
    <w:p w:rsidR="00692CF4"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23</w:t>
      </w:r>
      <w:r w:rsidR="002D757D" w:rsidRPr="00511CDB">
        <w:rPr>
          <w:rFonts w:ascii="Times New Roman" w:hAnsi="Times New Roman" w:cs="Times New Roman"/>
          <w:b/>
          <w:sz w:val="24"/>
          <w:szCs w:val="24"/>
        </w:rPr>
        <w:t>.3.</w:t>
      </w:r>
      <w:r w:rsidR="002D757D"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 xml:space="preserve">Termenul de plată este de maxim 30 de zile de la primirea facturii în original </w:t>
      </w:r>
      <w:r w:rsidR="00497B47" w:rsidRPr="00511CDB">
        <w:rPr>
          <w:rFonts w:ascii="Times New Roman" w:hAnsi="Times New Roman" w:cs="Times New Roman"/>
          <w:sz w:val="24"/>
          <w:szCs w:val="24"/>
        </w:rPr>
        <w:t xml:space="preserve">şi a tuturor documentelor justificative </w:t>
      </w:r>
      <w:r w:rsidR="004D3CE5" w:rsidRPr="00511CDB">
        <w:rPr>
          <w:rFonts w:ascii="Times New Roman" w:hAnsi="Times New Roman" w:cs="Times New Roman"/>
          <w:sz w:val="24"/>
          <w:szCs w:val="24"/>
        </w:rPr>
        <w:t xml:space="preserve">la sediul </w:t>
      </w:r>
      <w:r w:rsidR="00E505D2" w:rsidRPr="00511CDB">
        <w:rPr>
          <w:rFonts w:ascii="Times New Roman" w:hAnsi="Times New Roman" w:cs="Times New Roman"/>
          <w:sz w:val="24"/>
          <w:szCs w:val="24"/>
        </w:rPr>
        <w:t>Autorității contractante</w:t>
      </w:r>
      <w:r w:rsidR="004D3CE5" w:rsidRPr="00511CDB">
        <w:rPr>
          <w:rFonts w:ascii="Times New Roman" w:hAnsi="Times New Roman" w:cs="Times New Roman"/>
          <w:sz w:val="24"/>
          <w:szCs w:val="24"/>
        </w:rPr>
        <w:t xml:space="preserve"> în condițiile stabilite mai sus.</w:t>
      </w:r>
    </w:p>
    <w:p w:rsidR="0001461B"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23</w:t>
      </w:r>
      <w:r w:rsidR="002D757D" w:rsidRPr="00511CDB">
        <w:rPr>
          <w:rFonts w:ascii="Times New Roman" w:hAnsi="Times New Roman" w:cs="Times New Roman"/>
          <w:b/>
          <w:sz w:val="24"/>
          <w:szCs w:val="24"/>
        </w:rPr>
        <w:t>.4.</w:t>
      </w:r>
      <w:r w:rsidR="002D757D" w:rsidRPr="00511CDB">
        <w:rPr>
          <w:rFonts w:ascii="Times New Roman" w:hAnsi="Times New Roman" w:cs="Times New Roman"/>
          <w:sz w:val="24"/>
          <w:szCs w:val="24"/>
        </w:rPr>
        <w:t xml:space="preserve"> </w:t>
      </w:r>
      <w:r w:rsidR="0001461B" w:rsidRPr="00511CDB">
        <w:rPr>
          <w:rFonts w:ascii="Times New Roman" w:hAnsi="Times New Roman" w:cs="Times New Roman"/>
          <w:sz w:val="24"/>
          <w:szCs w:val="24"/>
        </w:rPr>
        <w:t>Contractantul va emite factura pentru produsele livrate</w:t>
      </w:r>
      <w:r w:rsidR="006B4F23">
        <w:rPr>
          <w:rFonts w:ascii="Times New Roman" w:hAnsi="Times New Roman" w:cs="Times New Roman"/>
          <w:sz w:val="24"/>
          <w:szCs w:val="24"/>
        </w:rPr>
        <w:t xml:space="preserve"> și instalate</w:t>
      </w:r>
      <w:r w:rsidR="0001461B" w:rsidRPr="00511CDB">
        <w:rPr>
          <w:rFonts w:ascii="Times New Roman" w:hAnsi="Times New Roman" w:cs="Times New Roman"/>
          <w:sz w:val="24"/>
          <w:szCs w:val="24"/>
        </w:rPr>
        <w:t>. Factura va avea menționat numărul contractului, datele de emitere și de scadență ale facturii respective. Factura va fi trimisă în original la adresa Autorităţii contractante.</w:t>
      </w:r>
    </w:p>
    <w:p w:rsidR="002D757D"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23</w:t>
      </w:r>
      <w:r w:rsidR="002D757D" w:rsidRPr="00511CDB">
        <w:rPr>
          <w:rFonts w:ascii="Times New Roman" w:hAnsi="Times New Roman" w:cs="Times New Roman"/>
          <w:b/>
          <w:sz w:val="24"/>
          <w:szCs w:val="24"/>
        </w:rPr>
        <w:t xml:space="preserve">.6. </w:t>
      </w:r>
      <w:r w:rsidR="0001461B" w:rsidRPr="00511CDB">
        <w:rPr>
          <w:rFonts w:ascii="Times New Roman" w:hAnsi="Times New Roman" w:cs="Times New Roman"/>
          <w:b/>
          <w:sz w:val="24"/>
          <w:szCs w:val="24"/>
        </w:rPr>
        <w:t>Factura va fi emisă după semnarea de către Autoritatea contractantă a procesului verbal de recepț</w:t>
      </w:r>
      <w:r w:rsidR="00511CDB" w:rsidRPr="00511CDB">
        <w:rPr>
          <w:rFonts w:ascii="Times New Roman" w:hAnsi="Times New Roman" w:cs="Times New Roman"/>
          <w:b/>
          <w:sz w:val="24"/>
          <w:szCs w:val="24"/>
        </w:rPr>
        <w:t>ie</w:t>
      </w:r>
      <w:r w:rsidR="0001461B" w:rsidRPr="00511CDB">
        <w:rPr>
          <w:rFonts w:ascii="Times New Roman" w:hAnsi="Times New Roman" w:cs="Times New Roman"/>
          <w:b/>
          <w:sz w:val="24"/>
          <w:szCs w:val="24"/>
        </w:rPr>
        <w:t>, acceptat, după livrare, instalare, punere în funcţiune şi instruire</w:t>
      </w:r>
      <w:r w:rsidR="00EF6EA1" w:rsidRPr="00511CDB">
        <w:rPr>
          <w:rFonts w:ascii="Times New Roman" w:hAnsi="Times New Roman" w:cs="Times New Roman"/>
          <w:b/>
          <w:sz w:val="24"/>
          <w:szCs w:val="24"/>
        </w:rPr>
        <w:t xml:space="preserve"> </w:t>
      </w:r>
      <w:r w:rsidR="0001461B" w:rsidRPr="00511CDB">
        <w:rPr>
          <w:rFonts w:ascii="Times New Roman" w:hAnsi="Times New Roman" w:cs="Times New Roman"/>
          <w:b/>
          <w:sz w:val="24"/>
          <w:szCs w:val="24"/>
        </w:rPr>
        <w:t xml:space="preserve">a personalului. </w:t>
      </w:r>
    </w:p>
    <w:p w:rsidR="0001461B"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23</w:t>
      </w:r>
      <w:r w:rsidR="003F018A" w:rsidRPr="00511CDB">
        <w:rPr>
          <w:rFonts w:ascii="Times New Roman" w:hAnsi="Times New Roman" w:cs="Times New Roman"/>
          <w:b/>
          <w:sz w:val="24"/>
          <w:szCs w:val="24"/>
        </w:rPr>
        <w:t>.7.</w:t>
      </w:r>
      <w:r w:rsidR="003F018A" w:rsidRPr="00511CDB">
        <w:rPr>
          <w:rFonts w:ascii="Times New Roman" w:hAnsi="Times New Roman" w:cs="Times New Roman"/>
          <w:sz w:val="24"/>
          <w:szCs w:val="24"/>
        </w:rPr>
        <w:t xml:space="preserve"> </w:t>
      </w:r>
      <w:r w:rsidR="0001461B" w:rsidRPr="00511CDB">
        <w:rPr>
          <w:rFonts w:ascii="Times New Roman" w:hAnsi="Times New Roman" w:cs="Times New Roman"/>
          <w:sz w:val="24"/>
          <w:szCs w:val="24"/>
        </w:rPr>
        <w:t>Procesul verbal de recepţie va însoți factura și reprezintă elementul necesar realizării plății, împreună cu celelalte documente justificative prevăzute mai jos:</w:t>
      </w:r>
    </w:p>
    <w:p w:rsidR="0001461B" w:rsidRPr="00511CDB" w:rsidRDefault="00497B47" w:rsidP="00F0771A">
      <w:pPr>
        <w:spacing w:after="0" w:line="240" w:lineRule="auto"/>
        <w:ind w:left="361"/>
        <w:jc w:val="both"/>
        <w:rPr>
          <w:rFonts w:ascii="Times New Roman" w:hAnsi="Times New Roman" w:cs="Times New Roman"/>
          <w:i/>
          <w:sz w:val="24"/>
          <w:szCs w:val="24"/>
        </w:rPr>
      </w:pPr>
      <w:r w:rsidRPr="00511CDB">
        <w:rPr>
          <w:rFonts w:ascii="Times New Roman" w:hAnsi="Times New Roman" w:cs="Times New Roman"/>
          <w:i/>
          <w:sz w:val="24"/>
          <w:szCs w:val="24"/>
        </w:rPr>
        <w:t xml:space="preserve">a) </w:t>
      </w:r>
      <w:r w:rsidR="0001461B" w:rsidRPr="00511CDB">
        <w:rPr>
          <w:rFonts w:ascii="Times New Roman" w:hAnsi="Times New Roman" w:cs="Times New Roman"/>
          <w:i/>
          <w:sz w:val="24"/>
          <w:szCs w:val="24"/>
        </w:rPr>
        <w:t>certificatul de calitate și garanție;</w:t>
      </w:r>
    </w:p>
    <w:p w:rsidR="0001461B" w:rsidRPr="00511CDB" w:rsidRDefault="00497B47" w:rsidP="00F0771A">
      <w:pPr>
        <w:spacing w:after="0" w:line="240" w:lineRule="auto"/>
        <w:ind w:left="361"/>
        <w:jc w:val="both"/>
        <w:rPr>
          <w:rFonts w:ascii="Times New Roman" w:hAnsi="Times New Roman" w:cs="Times New Roman"/>
          <w:i/>
          <w:sz w:val="24"/>
          <w:szCs w:val="24"/>
        </w:rPr>
      </w:pPr>
      <w:r w:rsidRPr="00511CDB">
        <w:rPr>
          <w:rFonts w:ascii="Times New Roman" w:hAnsi="Times New Roman" w:cs="Times New Roman"/>
          <w:i/>
          <w:sz w:val="24"/>
          <w:szCs w:val="24"/>
        </w:rPr>
        <w:t xml:space="preserve">b) </w:t>
      </w:r>
      <w:r w:rsidR="0001461B" w:rsidRPr="00511CDB">
        <w:rPr>
          <w:rFonts w:ascii="Times New Roman" w:hAnsi="Times New Roman" w:cs="Times New Roman"/>
          <w:i/>
          <w:sz w:val="24"/>
          <w:szCs w:val="24"/>
        </w:rPr>
        <w:t>declarația  de conformitate;</w:t>
      </w:r>
    </w:p>
    <w:p w:rsidR="00EF7C2E"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23</w:t>
      </w:r>
      <w:r w:rsidR="002D757D" w:rsidRPr="00511CDB">
        <w:rPr>
          <w:rFonts w:ascii="Times New Roman" w:hAnsi="Times New Roman" w:cs="Times New Roman"/>
          <w:b/>
          <w:sz w:val="24"/>
          <w:szCs w:val="24"/>
        </w:rPr>
        <w:t>.8.</w:t>
      </w:r>
      <w:r w:rsidR="002D757D"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Facturile furnizate vor fi emise și completate în conformitate cu legislația română în vigoare.</w:t>
      </w:r>
    </w:p>
    <w:p w:rsidR="001B45AB" w:rsidRPr="00511CDB" w:rsidRDefault="001B45AB" w:rsidP="00F0771A">
      <w:pPr>
        <w:pStyle w:val="ListParagraph"/>
        <w:spacing w:after="0" w:line="240" w:lineRule="auto"/>
        <w:ind w:left="0"/>
        <w:contextualSpacing w:val="0"/>
        <w:jc w:val="both"/>
        <w:rPr>
          <w:rFonts w:ascii="Times New Roman" w:hAnsi="Times New Roman" w:cs="Times New Roman"/>
          <w:sz w:val="24"/>
          <w:szCs w:val="24"/>
        </w:rPr>
      </w:pPr>
    </w:p>
    <w:p w:rsidR="004D3CE5"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24</w:t>
      </w:r>
      <w:r w:rsidR="00EA3D3F" w:rsidRPr="00511CDB">
        <w:rPr>
          <w:rFonts w:ascii="Times New Roman" w:hAnsi="Times New Roman" w:cs="Times New Roman"/>
          <w:b/>
          <w:sz w:val="24"/>
          <w:szCs w:val="24"/>
        </w:rPr>
        <w:t xml:space="preserve">. </w:t>
      </w:r>
      <w:r w:rsidR="004D3CE5" w:rsidRPr="00511CDB">
        <w:rPr>
          <w:rFonts w:ascii="Times New Roman" w:hAnsi="Times New Roman" w:cs="Times New Roman"/>
          <w:b/>
          <w:sz w:val="24"/>
          <w:szCs w:val="24"/>
        </w:rPr>
        <w:t>Forța majoră</w:t>
      </w:r>
    </w:p>
    <w:p w:rsidR="00FA1A58"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sidR="00EA3D3F" w:rsidRPr="00511CDB">
        <w:rPr>
          <w:rFonts w:ascii="Times New Roman" w:hAnsi="Times New Roman" w:cs="Times New Roman"/>
          <w:b/>
          <w:sz w:val="24"/>
          <w:szCs w:val="24"/>
        </w:rPr>
        <w:t>.1.</w:t>
      </w:r>
      <w:r w:rsidR="00EA3D3F"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rsidR="00FA1A58"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sidR="00EA3D3F" w:rsidRPr="00511CDB">
        <w:rPr>
          <w:rFonts w:ascii="Times New Roman" w:hAnsi="Times New Roman" w:cs="Times New Roman"/>
          <w:b/>
          <w:sz w:val="24"/>
          <w:szCs w:val="24"/>
        </w:rPr>
        <w:t>.2.</w:t>
      </w:r>
      <w:r w:rsidR="00EA3D3F"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Forța majoră și cazul fortuit trebuie dovedite.</w:t>
      </w:r>
    </w:p>
    <w:p w:rsidR="00FA1A58"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sidR="00EA3D3F" w:rsidRPr="00511CDB">
        <w:rPr>
          <w:rFonts w:ascii="Times New Roman" w:hAnsi="Times New Roman" w:cs="Times New Roman"/>
          <w:b/>
          <w:sz w:val="24"/>
          <w:szCs w:val="24"/>
        </w:rPr>
        <w:t>.3.</w:t>
      </w:r>
      <w:r w:rsidR="00EA3D3F"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rsidR="00FA1A58"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sidR="00EA3D3F" w:rsidRPr="00511CDB">
        <w:rPr>
          <w:rFonts w:ascii="Times New Roman" w:hAnsi="Times New Roman" w:cs="Times New Roman"/>
          <w:b/>
          <w:sz w:val="24"/>
          <w:szCs w:val="24"/>
        </w:rPr>
        <w:t>.4.</w:t>
      </w:r>
      <w:r w:rsidR="00EA3D3F"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rsidR="00FA1A58"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sidR="00EA3D3F" w:rsidRPr="00511CDB">
        <w:rPr>
          <w:rFonts w:ascii="Times New Roman" w:hAnsi="Times New Roman" w:cs="Times New Roman"/>
          <w:b/>
          <w:sz w:val="24"/>
          <w:szCs w:val="24"/>
        </w:rPr>
        <w:t>.5.</w:t>
      </w:r>
      <w:r w:rsidR="00EA3D3F"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rsidR="004D3CE5"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24</w:t>
      </w:r>
      <w:r w:rsidR="00EA3D3F" w:rsidRPr="00511CDB">
        <w:rPr>
          <w:rFonts w:ascii="Times New Roman" w:hAnsi="Times New Roman" w:cs="Times New Roman"/>
          <w:b/>
          <w:sz w:val="24"/>
          <w:szCs w:val="24"/>
        </w:rPr>
        <w:t>.6.</w:t>
      </w:r>
      <w:r w:rsidR="00EA3D3F"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 xml:space="preserve">Dacă forța majoră acționează sau se estimează că va acționa o perioadă mai mare de </w:t>
      </w:r>
      <w:r w:rsidR="00511CDB" w:rsidRPr="00511CDB">
        <w:rPr>
          <w:rFonts w:ascii="Times New Roman" w:hAnsi="Times New Roman" w:cs="Times New Roman"/>
          <w:sz w:val="24"/>
          <w:szCs w:val="24"/>
        </w:rPr>
        <w:t>30</w:t>
      </w:r>
      <w:r w:rsidR="004D3CE5" w:rsidRPr="00511CDB">
        <w:rPr>
          <w:rFonts w:ascii="Times New Roman" w:hAnsi="Times New Roman" w:cs="Times New Roman"/>
          <w:sz w:val="24"/>
          <w:szCs w:val="24"/>
        </w:rPr>
        <w:t xml:space="preserve"> zile, fiecare parte va avea dreptul să notifice celeilalte părți încetarea de plin drept a prezentului contract, fără ca vreuna din părți să poată pretinde celeilalte daune-interese.</w:t>
      </w:r>
    </w:p>
    <w:p w:rsidR="004D3CE5" w:rsidRPr="00511CDB" w:rsidRDefault="004D3CE5" w:rsidP="00F0771A">
      <w:pPr>
        <w:spacing w:after="0" w:line="240" w:lineRule="auto"/>
        <w:ind w:left="1"/>
        <w:jc w:val="both"/>
        <w:rPr>
          <w:rFonts w:ascii="Times New Roman" w:hAnsi="Times New Roman" w:cs="Times New Roman"/>
          <w:sz w:val="24"/>
          <w:szCs w:val="24"/>
        </w:rPr>
      </w:pPr>
    </w:p>
    <w:p w:rsidR="004D3CE5"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25</w:t>
      </w:r>
      <w:r w:rsidR="00EA3D3F" w:rsidRPr="00511CDB">
        <w:rPr>
          <w:rFonts w:ascii="Times New Roman" w:hAnsi="Times New Roman" w:cs="Times New Roman"/>
          <w:b/>
          <w:sz w:val="24"/>
          <w:szCs w:val="24"/>
        </w:rPr>
        <w:t xml:space="preserve">. </w:t>
      </w:r>
      <w:r w:rsidR="004D3CE5" w:rsidRPr="00511CDB">
        <w:rPr>
          <w:rFonts w:ascii="Times New Roman" w:hAnsi="Times New Roman" w:cs="Times New Roman"/>
          <w:b/>
          <w:sz w:val="24"/>
          <w:szCs w:val="24"/>
        </w:rPr>
        <w:t>Încetarea Contractului</w:t>
      </w:r>
      <w:r w:rsidR="00886DB9" w:rsidRPr="00511CDB">
        <w:rPr>
          <w:rFonts w:ascii="Times New Roman" w:hAnsi="Times New Roman" w:cs="Times New Roman"/>
          <w:b/>
          <w:sz w:val="24"/>
          <w:szCs w:val="24"/>
        </w:rPr>
        <w:t xml:space="preserve"> </w:t>
      </w:r>
    </w:p>
    <w:p w:rsidR="00FA1A58"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00EE7F2E" w:rsidRPr="00511CDB">
        <w:rPr>
          <w:rFonts w:ascii="Times New Roman" w:hAnsi="Times New Roman" w:cs="Times New Roman"/>
          <w:b/>
          <w:sz w:val="24"/>
          <w:szCs w:val="24"/>
        </w:rPr>
        <w:t>.1.</w:t>
      </w:r>
      <w:r w:rsidR="00EE7F2E"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Prezentul Contract</w:t>
      </w:r>
      <w:r w:rsidR="00886DB9"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încetează de drept prin ajungere la termen sau la momentul la care toate obligațiile stabilite în sarcina părților au fost executate.</w:t>
      </w:r>
    </w:p>
    <w:p w:rsidR="004D3CE5"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00EE7F2E" w:rsidRPr="00511CDB">
        <w:rPr>
          <w:rFonts w:ascii="Times New Roman" w:hAnsi="Times New Roman" w:cs="Times New Roman"/>
          <w:b/>
          <w:sz w:val="24"/>
          <w:szCs w:val="24"/>
        </w:rPr>
        <w:t>.2.</w:t>
      </w:r>
      <w:r w:rsidR="00EE7F2E" w:rsidRPr="00511CDB">
        <w:rPr>
          <w:rFonts w:ascii="Times New Roman" w:hAnsi="Times New Roman" w:cs="Times New Roman"/>
          <w:sz w:val="24"/>
          <w:szCs w:val="24"/>
        </w:rPr>
        <w:t xml:space="preserve"> </w:t>
      </w:r>
      <w:r w:rsidR="00107827" w:rsidRPr="00511CDB">
        <w:rPr>
          <w:rFonts w:ascii="Times New Roman" w:hAnsi="Times New Roman" w:cs="Times New Roman"/>
          <w:sz w:val="24"/>
          <w:szCs w:val="24"/>
        </w:rPr>
        <w:t>Autoritatea</w:t>
      </w:r>
      <w:r w:rsidR="00E505D2" w:rsidRPr="00511CDB">
        <w:rPr>
          <w:rFonts w:ascii="Times New Roman" w:hAnsi="Times New Roman" w:cs="Times New Roman"/>
          <w:sz w:val="24"/>
          <w:szCs w:val="24"/>
        </w:rPr>
        <w:t xml:space="preserve"> contractantă</w:t>
      </w:r>
      <w:r w:rsidR="004D3CE5" w:rsidRPr="00511CDB">
        <w:rPr>
          <w:rFonts w:ascii="Times New Roman" w:hAnsi="Times New Roman" w:cs="Times New Roman"/>
          <w:sz w:val="24"/>
          <w:szCs w:val="24"/>
        </w:rPr>
        <w:t xml:space="preserve"> își rezervă dreptul de a rezilia Contractul, fără însă a fi afectat dreptul Părților de a pretinde plata unor daune sau alte prejudicii, dacă:</w:t>
      </w:r>
    </w:p>
    <w:p w:rsidR="00FA1A58" w:rsidRPr="00511CDB" w:rsidRDefault="004D3CE5" w:rsidP="00AE4EA5">
      <w:pPr>
        <w:pStyle w:val="ListParagraph"/>
        <w:numPr>
          <w:ilvl w:val="0"/>
          <w:numId w:val="25"/>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lastRenderedPageBreak/>
        <w:t xml:space="preserve">Contractantul nu se conformează, în perioada de timp, conform notificării emise de către </w:t>
      </w:r>
      <w:r w:rsidR="00B74FCC" w:rsidRPr="00511CDB">
        <w:rPr>
          <w:rFonts w:ascii="Times New Roman" w:hAnsi="Times New Roman" w:cs="Times New Roman"/>
          <w:sz w:val="24"/>
          <w:szCs w:val="24"/>
        </w:rPr>
        <w:t>Autoritatea</w:t>
      </w:r>
      <w:r w:rsidR="00E505D2" w:rsidRPr="00511CDB">
        <w:rPr>
          <w:rFonts w:ascii="Times New Roman" w:hAnsi="Times New Roman" w:cs="Times New Roman"/>
          <w:sz w:val="24"/>
          <w:szCs w:val="24"/>
        </w:rPr>
        <w:t xml:space="preserve"> contractantă</w:t>
      </w:r>
      <w:r w:rsidRPr="00511CDB">
        <w:rPr>
          <w:rFonts w:ascii="Times New Roman" w:hAnsi="Times New Roman" w:cs="Times New Roman"/>
          <w:sz w:val="24"/>
          <w:szCs w:val="24"/>
        </w:rPr>
        <w:t>, prin care i se solicită remedierea Neconformității sau executarea obligațiilor care decurg din prezentul Contract;</w:t>
      </w:r>
    </w:p>
    <w:p w:rsidR="00876C24" w:rsidRPr="00511CDB" w:rsidRDefault="004D3CE5" w:rsidP="00AE4EA5">
      <w:pPr>
        <w:pStyle w:val="ListParagraph"/>
        <w:numPr>
          <w:ilvl w:val="0"/>
          <w:numId w:val="25"/>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Contractantul cesionează drepturile și obligațiile sale fără acordul scris al Autorității contractante;</w:t>
      </w:r>
    </w:p>
    <w:p w:rsidR="00876C24" w:rsidRPr="00511CDB" w:rsidRDefault="004D3CE5" w:rsidP="00AE4EA5">
      <w:pPr>
        <w:pStyle w:val="ListParagraph"/>
        <w:numPr>
          <w:ilvl w:val="0"/>
          <w:numId w:val="25"/>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876C24" w:rsidRPr="00511CDB" w:rsidRDefault="008D57CA" w:rsidP="00AE4EA5">
      <w:pPr>
        <w:pStyle w:val="ListParagraph"/>
        <w:numPr>
          <w:ilvl w:val="0"/>
          <w:numId w:val="25"/>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Devin incidente oricare alte incapacități legale care să împiedice executarea Contractului;</w:t>
      </w:r>
    </w:p>
    <w:p w:rsidR="00876C24" w:rsidRPr="00511CDB" w:rsidRDefault="004D3CE5" w:rsidP="00AE4EA5">
      <w:pPr>
        <w:pStyle w:val="ListParagraph"/>
        <w:numPr>
          <w:ilvl w:val="0"/>
          <w:numId w:val="25"/>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Contractantul eșuează în a furniza/menține/prelungi/reîntregi/</w:t>
      </w:r>
      <w:r w:rsidR="00886DB9" w:rsidRPr="00511CDB">
        <w:rPr>
          <w:rFonts w:ascii="Times New Roman" w:hAnsi="Times New Roman" w:cs="Times New Roman"/>
          <w:sz w:val="24"/>
          <w:szCs w:val="24"/>
        </w:rPr>
        <w:t xml:space="preserve"> </w:t>
      </w:r>
      <w:r w:rsidRPr="00511CDB">
        <w:rPr>
          <w:rFonts w:ascii="Times New Roman" w:hAnsi="Times New Roman" w:cs="Times New Roman"/>
          <w:sz w:val="24"/>
          <w:szCs w:val="24"/>
        </w:rPr>
        <w:t>completa garanțiile ori asigurările solicitate prin Contract;</w:t>
      </w:r>
    </w:p>
    <w:p w:rsidR="00876C24" w:rsidRPr="00511CDB" w:rsidRDefault="004D3CE5" w:rsidP="00AE4EA5">
      <w:pPr>
        <w:pStyle w:val="ListParagraph"/>
        <w:numPr>
          <w:ilvl w:val="0"/>
          <w:numId w:val="25"/>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 xml:space="preserve">în cazul în care, printr-un act normativ, se modifică interesul public al </w:t>
      </w:r>
      <w:r w:rsidR="00876C24" w:rsidRPr="00511CDB">
        <w:rPr>
          <w:rFonts w:ascii="Times New Roman" w:hAnsi="Times New Roman" w:cs="Times New Roman"/>
          <w:sz w:val="24"/>
          <w:szCs w:val="24"/>
        </w:rPr>
        <w:t xml:space="preserve">Autorității </w:t>
      </w:r>
      <w:r w:rsidRPr="00511CDB">
        <w:rPr>
          <w:rFonts w:ascii="Times New Roman" w:hAnsi="Times New Roman" w:cs="Times New Roman"/>
          <w:sz w:val="24"/>
          <w:szCs w:val="24"/>
        </w:rPr>
        <w:t xml:space="preserve">contractante în legătură cu care se </w:t>
      </w:r>
      <w:r w:rsidR="0088088A" w:rsidRPr="00511CDB">
        <w:rPr>
          <w:rFonts w:ascii="Times New Roman" w:hAnsi="Times New Roman" w:cs="Times New Roman"/>
          <w:sz w:val="24"/>
          <w:szCs w:val="24"/>
        </w:rPr>
        <w:t>furnizează Produselor</w:t>
      </w:r>
      <w:r w:rsidRPr="00511CDB">
        <w:rPr>
          <w:rFonts w:ascii="Times New Roman" w:hAnsi="Times New Roman" w:cs="Times New Roman"/>
          <w:sz w:val="24"/>
          <w:szCs w:val="24"/>
        </w:rPr>
        <w:t xml:space="preserve"> care fac obiectul Contractului;</w:t>
      </w:r>
    </w:p>
    <w:p w:rsidR="00876C24" w:rsidRPr="00511CDB" w:rsidRDefault="004D3CE5" w:rsidP="00AE4EA5">
      <w:pPr>
        <w:pStyle w:val="ListParagraph"/>
        <w:numPr>
          <w:ilvl w:val="0"/>
          <w:numId w:val="25"/>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În cazul în care împotriva Contractantului se deschide procedura falimentului;</w:t>
      </w:r>
    </w:p>
    <w:p w:rsidR="00876C24" w:rsidRPr="00511CDB" w:rsidRDefault="004D3CE5" w:rsidP="00AE4EA5">
      <w:pPr>
        <w:pStyle w:val="ListParagraph"/>
        <w:numPr>
          <w:ilvl w:val="0"/>
          <w:numId w:val="25"/>
        </w:numPr>
        <w:spacing w:after="0" w:line="240" w:lineRule="auto"/>
        <w:jc w:val="both"/>
        <w:rPr>
          <w:rFonts w:ascii="Times New Roman" w:hAnsi="Times New Roman" w:cs="Times New Roman"/>
          <w:sz w:val="24"/>
          <w:szCs w:val="24"/>
        </w:rPr>
      </w:pPr>
      <w:r w:rsidRPr="00511CDB">
        <w:rPr>
          <w:rFonts w:ascii="Times New Roman" w:hAnsi="Times New Roman" w:cs="Times New Roman"/>
          <w:sz w:val="24"/>
          <w:szCs w:val="24"/>
        </w:rPr>
        <w:t>Contractantul a săvârșit nereguli sau fraude în cadrul procedurii de atribuire a Contractului</w:t>
      </w:r>
      <w:r w:rsidR="00886DB9" w:rsidRPr="00511CDB">
        <w:rPr>
          <w:rFonts w:ascii="Times New Roman" w:hAnsi="Times New Roman" w:cs="Times New Roman"/>
          <w:sz w:val="24"/>
          <w:szCs w:val="24"/>
        </w:rPr>
        <w:t xml:space="preserve"> </w:t>
      </w:r>
      <w:r w:rsidRPr="00511CDB">
        <w:rPr>
          <w:rFonts w:ascii="Times New Roman" w:hAnsi="Times New Roman" w:cs="Times New Roman"/>
          <w:sz w:val="24"/>
          <w:szCs w:val="24"/>
        </w:rPr>
        <w:t xml:space="preserve">sau în legătură cu executare acestuia, ce au provocat o vătămare </w:t>
      </w:r>
      <w:r w:rsidR="00876C24" w:rsidRPr="00511CDB">
        <w:rPr>
          <w:rFonts w:ascii="Times New Roman" w:hAnsi="Times New Roman" w:cs="Times New Roman"/>
          <w:sz w:val="24"/>
          <w:szCs w:val="24"/>
        </w:rPr>
        <w:t xml:space="preserve">Autorității </w:t>
      </w:r>
      <w:r w:rsidR="00511CDB" w:rsidRPr="00511CDB">
        <w:rPr>
          <w:rFonts w:ascii="Times New Roman" w:hAnsi="Times New Roman" w:cs="Times New Roman"/>
          <w:sz w:val="24"/>
          <w:szCs w:val="24"/>
        </w:rPr>
        <w:t>contractante.</w:t>
      </w:r>
    </w:p>
    <w:p w:rsidR="00511CDB" w:rsidRPr="00511CDB" w:rsidRDefault="00511CDB" w:rsidP="00511CDB">
      <w:pPr>
        <w:pStyle w:val="ListParagraph"/>
        <w:spacing w:after="0" w:line="240" w:lineRule="auto"/>
        <w:ind w:left="721"/>
        <w:jc w:val="both"/>
        <w:rPr>
          <w:rFonts w:ascii="Times New Roman" w:hAnsi="Times New Roman" w:cs="Times New Roman"/>
          <w:sz w:val="24"/>
          <w:szCs w:val="24"/>
        </w:rPr>
      </w:pPr>
    </w:p>
    <w:p w:rsidR="004D3CE5" w:rsidRPr="00511CDB" w:rsidRDefault="00347075" w:rsidP="00511CDB">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00EE7F2E" w:rsidRPr="00511CDB">
        <w:rPr>
          <w:rFonts w:ascii="Times New Roman" w:hAnsi="Times New Roman" w:cs="Times New Roman"/>
          <w:b/>
          <w:sz w:val="24"/>
          <w:szCs w:val="24"/>
        </w:rPr>
        <w:t>.3.</w:t>
      </w:r>
      <w:r w:rsidR="00EE7F2E"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Contractantul poate rezilia Contractul</w:t>
      </w:r>
      <w:r w:rsidR="00886DB9"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fără însă a fi afectat dreptul Părților de a pretinde plata unor daune sau al</w:t>
      </w:r>
      <w:r w:rsidR="00511CDB" w:rsidRPr="00511CDB">
        <w:rPr>
          <w:rFonts w:ascii="Times New Roman" w:hAnsi="Times New Roman" w:cs="Times New Roman"/>
          <w:sz w:val="24"/>
          <w:szCs w:val="24"/>
        </w:rPr>
        <w:t>te prejudicii, în cazul în care a</w:t>
      </w:r>
      <w:r w:rsidR="004D3CE5" w:rsidRPr="00511CDB">
        <w:rPr>
          <w:rFonts w:ascii="Times New Roman" w:hAnsi="Times New Roman" w:cs="Times New Roman"/>
          <w:sz w:val="24"/>
          <w:szCs w:val="24"/>
        </w:rPr>
        <w:t xml:space="preserve">utoritatea contractantă nu își îndeplinește obligațiile de plată a </w:t>
      </w:r>
      <w:r w:rsidR="00A33E64" w:rsidRPr="00511CDB">
        <w:rPr>
          <w:rFonts w:ascii="Times New Roman" w:hAnsi="Times New Roman" w:cs="Times New Roman"/>
          <w:sz w:val="24"/>
          <w:szCs w:val="24"/>
        </w:rPr>
        <w:t>produselor</w:t>
      </w:r>
      <w:r w:rsidR="004D3CE5" w:rsidRPr="00511CDB">
        <w:rPr>
          <w:rFonts w:ascii="Times New Roman" w:hAnsi="Times New Roman" w:cs="Times New Roman"/>
          <w:sz w:val="24"/>
          <w:szCs w:val="24"/>
        </w:rPr>
        <w:t xml:space="preserve"> prestate de Contractant, în condițiile stabilite prin prezentul Contract.</w:t>
      </w:r>
    </w:p>
    <w:p w:rsidR="00A33E64"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00EE7F2E" w:rsidRPr="00511CDB">
        <w:rPr>
          <w:rFonts w:ascii="Times New Roman" w:hAnsi="Times New Roman" w:cs="Times New Roman"/>
          <w:b/>
          <w:sz w:val="24"/>
          <w:szCs w:val="24"/>
        </w:rPr>
        <w:t>.4.</w:t>
      </w:r>
      <w:r w:rsidR="00EE7F2E"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Rezilierea Contractului</w:t>
      </w:r>
      <w:r w:rsidR="00886DB9"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 xml:space="preserve">în condițiile pct. </w:t>
      </w:r>
      <w:r>
        <w:rPr>
          <w:rFonts w:ascii="Times New Roman" w:hAnsi="Times New Roman" w:cs="Times New Roman"/>
          <w:sz w:val="24"/>
          <w:szCs w:val="24"/>
        </w:rPr>
        <w:t>25</w:t>
      </w:r>
      <w:r w:rsidR="00434C20" w:rsidRPr="00511CDB">
        <w:rPr>
          <w:rFonts w:ascii="Times New Roman" w:hAnsi="Times New Roman" w:cs="Times New Roman"/>
          <w:sz w:val="24"/>
          <w:szCs w:val="24"/>
        </w:rPr>
        <w:t>.2</w:t>
      </w:r>
      <w:r w:rsidR="004D3CE5" w:rsidRPr="00511CDB">
        <w:rPr>
          <w:rFonts w:ascii="Times New Roman" w:hAnsi="Times New Roman" w:cs="Times New Roman"/>
          <w:sz w:val="24"/>
          <w:szCs w:val="24"/>
        </w:rPr>
        <w:t xml:space="preserve"> și pct. </w:t>
      </w:r>
      <w:r>
        <w:rPr>
          <w:rFonts w:ascii="Times New Roman" w:hAnsi="Times New Roman" w:cs="Times New Roman"/>
          <w:sz w:val="24"/>
          <w:szCs w:val="24"/>
        </w:rPr>
        <w:t>25</w:t>
      </w:r>
      <w:r w:rsidR="00434C20" w:rsidRPr="00511CDB">
        <w:rPr>
          <w:rFonts w:ascii="Times New Roman" w:hAnsi="Times New Roman" w:cs="Times New Roman"/>
          <w:sz w:val="24"/>
          <w:szCs w:val="24"/>
        </w:rPr>
        <w:t>.3</w:t>
      </w:r>
      <w:r w:rsidR="004D3CE5" w:rsidRPr="00511CDB">
        <w:rPr>
          <w:rFonts w:ascii="Times New Roman" w:hAnsi="Times New Roman" w:cs="Times New Roman"/>
          <w:sz w:val="24"/>
          <w:szCs w:val="24"/>
        </w:rPr>
        <w:t xml:space="preserve"> intervine cu efecte depline, fără a mai fi necesară îndeplinirea vreunei formalități prealabile și fără a mai fi necesară intervenția vreunei instanțe judecătorești și/sau arbitrale.</w:t>
      </w:r>
    </w:p>
    <w:p w:rsidR="00A33E64"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00EE7F2E" w:rsidRPr="00511CDB">
        <w:rPr>
          <w:rFonts w:ascii="Times New Roman" w:hAnsi="Times New Roman" w:cs="Times New Roman"/>
          <w:b/>
          <w:sz w:val="24"/>
          <w:szCs w:val="24"/>
        </w:rPr>
        <w:t>.5.</w:t>
      </w:r>
      <w:r w:rsidR="00EE7F2E"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Prevederile prezentului Contract</w:t>
      </w:r>
      <w:r w:rsidR="00886DB9"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în materia rezilierii Contractului</w:t>
      </w:r>
      <w:r w:rsidR="00886DB9"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se completează cu prevederile în materie ale Codului Civil în vigoare.</w:t>
      </w:r>
    </w:p>
    <w:p w:rsidR="00A33E64"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00EE7F2E" w:rsidRPr="00511CDB">
        <w:rPr>
          <w:rFonts w:ascii="Times New Roman" w:hAnsi="Times New Roman" w:cs="Times New Roman"/>
          <w:b/>
          <w:sz w:val="24"/>
          <w:szCs w:val="24"/>
        </w:rPr>
        <w:t>.6.</w:t>
      </w:r>
      <w:r w:rsidR="00EE7F2E"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În situația 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rsidR="004D3CE5"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00511CDB" w:rsidRPr="00511CDB">
        <w:rPr>
          <w:rFonts w:ascii="Times New Roman" w:hAnsi="Times New Roman" w:cs="Times New Roman"/>
          <w:b/>
          <w:sz w:val="24"/>
          <w:szCs w:val="24"/>
        </w:rPr>
        <w:t>.7</w:t>
      </w:r>
      <w:r w:rsidR="006F4A54" w:rsidRPr="00511CDB">
        <w:rPr>
          <w:rFonts w:ascii="Times New Roman" w:hAnsi="Times New Roman" w:cs="Times New Roman"/>
          <w:b/>
          <w:sz w:val="24"/>
          <w:szCs w:val="24"/>
        </w:rPr>
        <w:t>.</w:t>
      </w:r>
      <w:r w:rsidR="006F4A54" w:rsidRPr="00511CDB">
        <w:rPr>
          <w:rFonts w:ascii="Times New Roman" w:hAnsi="Times New Roman" w:cs="Times New Roman"/>
          <w:sz w:val="24"/>
          <w:szCs w:val="24"/>
        </w:rPr>
        <w:t xml:space="preserve"> </w:t>
      </w:r>
      <w:r w:rsidR="00E505D2" w:rsidRPr="00511CDB">
        <w:rPr>
          <w:rFonts w:ascii="Times New Roman" w:hAnsi="Times New Roman" w:cs="Times New Roman"/>
          <w:sz w:val="24"/>
          <w:szCs w:val="24"/>
        </w:rPr>
        <w:t>Aut</w:t>
      </w:r>
      <w:r w:rsidR="007C3691" w:rsidRPr="00511CDB">
        <w:rPr>
          <w:rFonts w:ascii="Times New Roman" w:hAnsi="Times New Roman" w:cs="Times New Roman"/>
          <w:sz w:val="24"/>
          <w:szCs w:val="24"/>
        </w:rPr>
        <w:t>oritatea</w:t>
      </w:r>
      <w:r w:rsidR="00E505D2" w:rsidRPr="00511CDB">
        <w:rPr>
          <w:rFonts w:ascii="Times New Roman" w:hAnsi="Times New Roman" w:cs="Times New Roman"/>
          <w:sz w:val="24"/>
          <w:szCs w:val="24"/>
        </w:rPr>
        <w:t xml:space="preserve"> contractantă</w:t>
      </w:r>
      <w:r w:rsidR="004D3CE5" w:rsidRPr="00511CDB">
        <w:rPr>
          <w:rFonts w:ascii="Times New Roman" w:hAnsi="Times New Roman" w:cs="Times New Roman"/>
          <w:sz w:val="24"/>
          <w:szCs w:val="24"/>
        </w:rPr>
        <w:t xml:space="preserve"> își rezervă dreptul de a denunța unilateral contractul de </w:t>
      </w:r>
      <w:r w:rsidR="0088088A" w:rsidRPr="00511CDB">
        <w:rPr>
          <w:rFonts w:ascii="Times New Roman" w:hAnsi="Times New Roman" w:cs="Times New Roman"/>
          <w:sz w:val="24"/>
          <w:szCs w:val="24"/>
        </w:rPr>
        <w:t>furnizare produse</w:t>
      </w:r>
      <w:r w:rsidR="004D3CE5" w:rsidRPr="00511CDB">
        <w:rPr>
          <w:rFonts w:ascii="Times New Roman" w:hAnsi="Times New Roman" w:cs="Times New Roman"/>
          <w:sz w:val="24"/>
          <w:szCs w:val="24"/>
        </w:rPr>
        <w:t xml:space="preserve">, în cel mult 15 zile de la apariția unor circumstanțe care nu au putut fi prevăzute la data încheierii contractului, </w:t>
      </w:r>
      <w:r w:rsidR="001A6A39" w:rsidRPr="00511CDB">
        <w:rPr>
          <w:rFonts w:ascii="Times New Roman" w:hAnsi="Times New Roman" w:cs="Times New Roman"/>
          <w:sz w:val="24"/>
          <w:szCs w:val="24"/>
        </w:rPr>
        <w:t xml:space="preserve">cu </w:t>
      </w:r>
      <w:r w:rsidR="004D3CE5" w:rsidRPr="00511CDB">
        <w:rPr>
          <w:rFonts w:ascii="Times New Roman" w:hAnsi="Times New Roman" w:cs="Times New Roman"/>
          <w:sz w:val="24"/>
          <w:szCs w:val="24"/>
        </w:rPr>
        <w:t>condiția notificării Contractantului cu cel puțin 3 zile înainte de momentul denunțării.</w:t>
      </w:r>
    </w:p>
    <w:p w:rsidR="00456CF8"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00511CDB" w:rsidRPr="00511CDB">
        <w:rPr>
          <w:rFonts w:ascii="Times New Roman" w:hAnsi="Times New Roman" w:cs="Times New Roman"/>
          <w:b/>
          <w:sz w:val="24"/>
          <w:szCs w:val="24"/>
        </w:rPr>
        <w:t>.8</w:t>
      </w:r>
      <w:r w:rsidR="006F4A54" w:rsidRPr="00511CDB">
        <w:rPr>
          <w:rFonts w:ascii="Times New Roman" w:hAnsi="Times New Roman" w:cs="Times New Roman"/>
          <w:b/>
          <w:sz w:val="24"/>
          <w:szCs w:val="24"/>
        </w:rPr>
        <w:t>.</w:t>
      </w:r>
      <w:r w:rsidR="006F4A54" w:rsidRPr="00511CDB">
        <w:rPr>
          <w:rFonts w:ascii="Times New Roman" w:hAnsi="Times New Roman" w:cs="Times New Roman"/>
          <w:sz w:val="24"/>
          <w:szCs w:val="24"/>
        </w:rPr>
        <w:t xml:space="preserve"> </w:t>
      </w:r>
      <w:r w:rsidR="00456CF8" w:rsidRPr="00511CDB">
        <w:rPr>
          <w:rFonts w:ascii="Times New Roman" w:hAnsi="Times New Roman" w:cs="Times New Roman"/>
          <w:sz w:val="24"/>
          <w:szCs w:val="24"/>
        </w:rPr>
        <w:t>Contractul poate înceta prin acordul de voinţă al părţilor.</w:t>
      </w:r>
    </w:p>
    <w:p w:rsidR="00456CF8" w:rsidRPr="00511CDB" w:rsidRDefault="00347075" w:rsidP="00F0771A">
      <w:pPr>
        <w:tabs>
          <w:tab w:val="left" w:pos="851"/>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25</w:t>
      </w:r>
      <w:r w:rsidR="006F4A54" w:rsidRPr="00511CDB">
        <w:rPr>
          <w:rFonts w:ascii="Times New Roman" w:hAnsi="Times New Roman" w:cs="Times New Roman"/>
          <w:b/>
          <w:sz w:val="24"/>
          <w:szCs w:val="24"/>
        </w:rPr>
        <w:t>.</w:t>
      </w:r>
      <w:r w:rsidR="00511CDB" w:rsidRPr="00511CDB">
        <w:rPr>
          <w:rFonts w:ascii="Times New Roman" w:hAnsi="Times New Roman" w:cs="Times New Roman"/>
          <w:b/>
          <w:sz w:val="24"/>
          <w:szCs w:val="24"/>
        </w:rPr>
        <w:t>9</w:t>
      </w:r>
      <w:r w:rsidR="006F4A54" w:rsidRPr="00511CDB">
        <w:rPr>
          <w:rFonts w:ascii="Times New Roman" w:hAnsi="Times New Roman" w:cs="Times New Roman"/>
          <w:b/>
          <w:sz w:val="24"/>
          <w:szCs w:val="24"/>
        </w:rPr>
        <w:t>.</w:t>
      </w:r>
      <w:r w:rsidR="006F4A54" w:rsidRPr="00511CDB">
        <w:rPr>
          <w:rFonts w:ascii="Times New Roman" w:hAnsi="Times New Roman" w:cs="Times New Roman"/>
          <w:sz w:val="24"/>
          <w:szCs w:val="24"/>
        </w:rPr>
        <w:t xml:space="preserve"> </w:t>
      </w:r>
      <w:r w:rsidR="00456CF8" w:rsidRPr="00511CDB">
        <w:rPr>
          <w:rFonts w:ascii="Times New Roman" w:hAnsi="Times New Roman" w:cs="Times New Roman"/>
          <w:sz w:val="24"/>
          <w:szCs w:val="24"/>
        </w:rPr>
        <w:t>Contractul poate înceta prin acordul scris al părţilor, în situaţii neimputabile, care determină în mod esenţial imposibilitatea executării Acordului conform intereselor părţilor</w:t>
      </w:r>
    </w:p>
    <w:p w:rsidR="0066593F" w:rsidRPr="00511CDB" w:rsidRDefault="0066593F" w:rsidP="00F0771A">
      <w:pPr>
        <w:pStyle w:val="ListParagraph"/>
        <w:spacing w:after="0" w:line="240" w:lineRule="auto"/>
        <w:ind w:left="0"/>
        <w:contextualSpacing w:val="0"/>
        <w:jc w:val="both"/>
        <w:rPr>
          <w:rFonts w:ascii="Times New Roman" w:hAnsi="Times New Roman" w:cs="Times New Roman"/>
          <w:sz w:val="24"/>
          <w:szCs w:val="24"/>
        </w:rPr>
      </w:pPr>
    </w:p>
    <w:p w:rsidR="004D3CE5"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26</w:t>
      </w:r>
      <w:r w:rsidR="00DE17C0" w:rsidRPr="00511CDB">
        <w:rPr>
          <w:rFonts w:ascii="Times New Roman" w:hAnsi="Times New Roman" w:cs="Times New Roman"/>
          <w:b/>
          <w:sz w:val="24"/>
          <w:szCs w:val="24"/>
        </w:rPr>
        <w:t xml:space="preserve">. </w:t>
      </w:r>
      <w:r w:rsidR="004D3CE5" w:rsidRPr="00511CDB">
        <w:rPr>
          <w:rFonts w:ascii="Times New Roman" w:hAnsi="Times New Roman" w:cs="Times New Roman"/>
          <w:b/>
          <w:sz w:val="24"/>
          <w:szCs w:val="24"/>
        </w:rPr>
        <w:t>Limba Contractului</w:t>
      </w:r>
    </w:p>
    <w:p w:rsidR="00886DB9"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26</w:t>
      </w:r>
      <w:r w:rsidR="00DE17C0" w:rsidRPr="00511CDB">
        <w:rPr>
          <w:rFonts w:ascii="Times New Roman" w:hAnsi="Times New Roman" w:cs="Times New Roman"/>
          <w:b/>
          <w:sz w:val="24"/>
          <w:szCs w:val="24"/>
        </w:rPr>
        <w:t>.1.</w:t>
      </w:r>
      <w:r w:rsidR="00DE17C0"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Limba prezentului Contract</w:t>
      </w:r>
      <w:r w:rsidR="00886DB9"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și a tuturor comunicărilor scrise va fi limba oficială a Statului Român, respectiv limba română.</w:t>
      </w:r>
    </w:p>
    <w:p w:rsidR="00E85F87" w:rsidRPr="00511CDB" w:rsidRDefault="00E85F87" w:rsidP="00F0771A">
      <w:pPr>
        <w:pStyle w:val="ListParagraph"/>
        <w:spacing w:after="0" w:line="240" w:lineRule="auto"/>
        <w:ind w:left="0"/>
        <w:contextualSpacing w:val="0"/>
        <w:jc w:val="both"/>
        <w:rPr>
          <w:rFonts w:ascii="Times New Roman" w:hAnsi="Times New Roman" w:cs="Times New Roman"/>
          <w:sz w:val="24"/>
          <w:szCs w:val="24"/>
        </w:rPr>
      </w:pPr>
    </w:p>
    <w:p w:rsidR="004D3CE5" w:rsidRPr="00511CDB" w:rsidRDefault="00347075" w:rsidP="00F0771A">
      <w:pPr>
        <w:pStyle w:val="ListParagraph"/>
        <w:spacing w:after="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27</w:t>
      </w:r>
      <w:r w:rsidR="0080732F" w:rsidRPr="00511CDB">
        <w:rPr>
          <w:rFonts w:ascii="Times New Roman" w:hAnsi="Times New Roman" w:cs="Times New Roman"/>
          <w:b/>
          <w:sz w:val="24"/>
          <w:szCs w:val="24"/>
        </w:rPr>
        <w:t xml:space="preserve">. </w:t>
      </w:r>
      <w:r w:rsidR="004D3CE5" w:rsidRPr="00511CDB">
        <w:rPr>
          <w:rFonts w:ascii="Times New Roman" w:hAnsi="Times New Roman" w:cs="Times New Roman"/>
          <w:b/>
          <w:sz w:val="24"/>
          <w:szCs w:val="24"/>
        </w:rPr>
        <w:t>Legea aplicabilă</w:t>
      </w:r>
    </w:p>
    <w:p w:rsidR="00D86489"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27</w:t>
      </w:r>
      <w:r w:rsidR="0080732F" w:rsidRPr="00511CDB">
        <w:rPr>
          <w:rFonts w:ascii="Times New Roman" w:hAnsi="Times New Roman" w:cs="Times New Roman"/>
          <w:b/>
          <w:sz w:val="24"/>
          <w:szCs w:val="24"/>
        </w:rPr>
        <w:t>.1.</w:t>
      </w:r>
      <w:r w:rsidR="0080732F"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Legea aplicabilă prezentului Contract, este legea română, Contractul</w:t>
      </w:r>
      <w:r w:rsidR="00886DB9"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urmând a fi interpretat potrivit acestei legi.</w:t>
      </w:r>
    </w:p>
    <w:p w:rsidR="00E85F87" w:rsidRPr="00511CDB" w:rsidRDefault="00E85F87" w:rsidP="00F0771A">
      <w:pPr>
        <w:pStyle w:val="ListParagraph"/>
        <w:spacing w:after="0" w:line="240" w:lineRule="auto"/>
        <w:ind w:left="0"/>
        <w:contextualSpacing w:val="0"/>
        <w:jc w:val="both"/>
        <w:rPr>
          <w:rFonts w:ascii="Times New Roman" w:hAnsi="Times New Roman" w:cs="Times New Roman"/>
          <w:sz w:val="24"/>
          <w:szCs w:val="24"/>
        </w:rPr>
      </w:pPr>
    </w:p>
    <w:p w:rsidR="004D3CE5" w:rsidRPr="00511CDB" w:rsidRDefault="00347075" w:rsidP="00F0771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28</w:t>
      </w:r>
      <w:r w:rsidR="0080732F" w:rsidRPr="00511CDB">
        <w:rPr>
          <w:rFonts w:ascii="Times New Roman" w:hAnsi="Times New Roman" w:cs="Times New Roman"/>
          <w:b/>
          <w:sz w:val="24"/>
          <w:szCs w:val="24"/>
        </w:rPr>
        <w:t xml:space="preserve">. </w:t>
      </w:r>
      <w:r w:rsidR="004D3CE5" w:rsidRPr="00511CDB">
        <w:rPr>
          <w:rFonts w:ascii="Times New Roman" w:hAnsi="Times New Roman" w:cs="Times New Roman"/>
          <w:b/>
          <w:sz w:val="24"/>
          <w:szCs w:val="24"/>
        </w:rPr>
        <w:t>Soluționarea eventualelor divergențe și a litigiilor</w:t>
      </w:r>
    </w:p>
    <w:p w:rsidR="00DB4079"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28</w:t>
      </w:r>
      <w:r w:rsidR="0080732F" w:rsidRPr="00511CDB">
        <w:rPr>
          <w:rFonts w:ascii="Times New Roman" w:hAnsi="Times New Roman" w:cs="Times New Roman"/>
          <w:b/>
          <w:sz w:val="24"/>
          <w:szCs w:val="24"/>
        </w:rPr>
        <w:t>.1.</w:t>
      </w:r>
      <w:r w:rsidR="0080732F"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w:t>
      </w:r>
      <w:r w:rsidR="00EE7C07" w:rsidRPr="00511CDB">
        <w:rPr>
          <w:rFonts w:ascii="Times New Roman" w:hAnsi="Times New Roman" w:cs="Times New Roman"/>
          <w:sz w:val="24"/>
          <w:szCs w:val="24"/>
        </w:rPr>
        <w:t>le</w:t>
      </w:r>
      <w:r w:rsidR="004D3CE5" w:rsidRPr="00511CDB">
        <w:rPr>
          <w:rFonts w:ascii="Times New Roman" w:hAnsi="Times New Roman" w:cs="Times New Roman"/>
          <w:sz w:val="24"/>
          <w:szCs w:val="24"/>
        </w:rPr>
        <w:t xml:space="preserve"> în cadrul sau în legătură cu îndeplinirea Contractului.</w:t>
      </w:r>
    </w:p>
    <w:p w:rsidR="00DB4079"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28</w:t>
      </w:r>
      <w:r w:rsidR="0080732F" w:rsidRPr="00511CDB">
        <w:rPr>
          <w:rFonts w:ascii="Times New Roman" w:hAnsi="Times New Roman" w:cs="Times New Roman"/>
          <w:b/>
          <w:sz w:val="24"/>
          <w:szCs w:val="24"/>
        </w:rPr>
        <w:t>.2.</w:t>
      </w:r>
      <w:r w:rsidR="0080732F"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4D3CE5" w:rsidRPr="00511CDB" w:rsidRDefault="00347075" w:rsidP="00F0771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28</w:t>
      </w:r>
      <w:r w:rsidR="0080732F" w:rsidRPr="00511CDB">
        <w:rPr>
          <w:rFonts w:ascii="Times New Roman" w:hAnsi="Times New Roman" w:cs="Times New Roman"/>
          <w:b/>
          <w:sz w:val="24"/>
          <w:szCs w:val="24"/>
        </w:rPr>
        <w:t>.3.</w:t>
      </w:r>
      <w:r w:rsidR="0080732F"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Dacă încercarea de soluționare pe cale amiabilă eșuează sau dacă una dintre Părți nu răspunde în termen</w:t>
      </w:r>
      <w:r w:rsidR="00CD6B54" w:rsidRPr="00511CDB">
        <w:rPr>
          <w:rFonts w:ascii="Times New Roman" w:hAnsi="Times New Roman" w:cs="Times New Roman"/>
          <w:sz w:val="24"/>
          <w:szCs w:val="24"/>
        </w:rPr>
        <w:t xml:space="preserve"> </w:t>
      </w:r>
      <w:r w:rsidR="00CD6B54" w:rsidRPr="00511CDB">
        <w:rPr>
          <w:rFonts w:ascii="Times New Roman" w:eastAsia="Calibri" w:hAnsi="Times New Roman" w:cs="Times New Roman"/>
          <w:sz w:val="24"/>
          <w:szCs w:val="24"/>
        </w:rPr>
        <w:t>de 10 zile</w:t>
      </w:r>
      <w:r w:rsidR="00CD6B54" w:rsidRPr="00511CDB">
        <w:rPr>
          <w:rFonts w:ascii="Times New Roman" w:hAnsi="Times New Roman" w:cs="Times New Roman"/>
          <w:sz w:val="24"/>
          <w:szCs w:val="24"/>
        </w:rPr>
        <w:t xml:space="preserve"> </w:t>
      </w:r>
      <w:r w:rsidR="004D3CE5" w:rsidRPr="00511CDB">
        <w:rPr>
          <w:rFonts w:ascii="Times New Roman" w:hAnsi="Times New Roman" w:cs="Times New Roman"/>
          <w:sz w:val="24"/>
          <w:szCs w:val="24"/>
        </w:rPr>
        <w:t>la solicitare, oricare din Părți are dreptul de a se adresa instanțelor de judecată competente.</w:t>
      </w:r>
    </w:p>
    <w:p w:rsidR="00221C88" w:rsidRPr="00511CDB" w:rsidRDefault="00221C88" w:rsidP="00F0771A">
      <w:pPr>
        <w:spacing w:after="0" w:line="240" w:lineRule="auto"/>
        <w:ind w:left="1"/>
        <w:jc w:val="both"/>
        <w:rPr>
          <w:rFonts w:ascii="Times New Roman" w:hAnsi="Times New Roman" w:cs="Times New Roman"/>
          <w:sz w:val="24"/>
          <w:szCs w:val="24"/>
        </w:rPr>
      </w:pPr>
    </w:p>
    <w:p w:rsidR="00511CDB" w:rsidRDefault="004D3CE5" w:rsidP="00511CDB">
      <w:pPr>
        <w:spacing w:after="0" w:line="240" w:lineRule="auto"/>
        <w:ind w:left="1"/>
        <w:jc w:val="both"/>
        <w:rPr>
          <w:rFonts w:ascii="Times New Roman" w:hAnsi="Times New Roman" w:cs="Times New Roman"/>
          <w:sz w:val="24"/>
          <w:szCs w:val="24"/>
        </w:rPr>
      </w:pPr>
      <w:r w:rsidRPr="00511CDB">
        <w:rPr>
          <w:rFonts w:ascii="Times New Roman" w:hAnsi="Times New Roman" w:cs="Times New Roman"/>
          <w:sz w:val="24"/>
          <w:szCs w:val="24"/>
        </w:rPr>
        <w:t>Drept pentru care, Părțile au încheiat prezentul Contract</w:t>
      </w:r>
      <w:r w:rsidR="00886DB9" w:rsidRPr="00511CDB">
        <w:rPr>
          <w:rFonts w:ascii="Times New Roman" w:hAnsi="Times New Roman" w:cs="Times New Roman"/>
          <w:sz w:val="24"/>
          <w:szCs w:val="24"/>
        </w:rPr>
        <w:t xml:space="preserve"> </w:t>
      </w:r>
      <w:r w:rsidRPr="00511CDB">
        <w:rPr>
          <w:rFonts w:ascii="Times New Roman" w:hAnsi="Times New Roman" w:cs="Times New Roman"/>
          <w:sz w:val="24"/>
          <w:szCs w:val="24"/>
        </w:rPr>
        <w:t xml:space="preserve">azi, </w:t>
      </w:r>
      <w:r w:rsidR="006F645E">
        <w:rPr>
          <w:rFonts w:ascii="Times New Roman" w:hAnsi="Times New Roman" w:cs="Times New Roman"/>
          <w:sz w:val="24"/>
          <w:szCs w:val="24"/>
        </w:rPr>
        <w:t>___________________</w:t>
      </w:r>
      <w:r w:rsidRPr="00511CDB">
        <w:rPr>
          <w:rFonts w:ascii="Times New Roman" w:hAnsi="Times New Roman" w:cs="Times New Roman"/>
          <w:sz w:val="24"/>
          <w:szCs w:val="24"/>
        </w:rPr>
        <w:t xml:space="preserve">, în </w:t>
      </w:r>
      <w:r w:rsidR="00347075">
        <w:rPr>
          <w:rFonts w:ascii="Times New Roman" w:hAnsi="Times New Roman" w:cs="Times New Roman"/>
          <w:sz w:val="24"/>
          <w:szCs w:val="24"/>
        </w:rPr>
        <w:t>Reșița</w:t>
      </w:r>
      <w:r w:rsidRPr="00511CDB">
        <w:rPr>
          <w:rFonts w:ascii="Times New Roman" w:hAnsi="Times New Roman" w:cs="Times New Roman"/>
          <w:sz w:val="24"/>
          <w:szCs w:val="24"/>
        </w:rPr>
        <w:t xml:space="preserve">, în </w:t>
      </w:r>
      <w:r w:rsidR="00347075">
        <w:rPr>
          <w:rFonts w:ascii="Times New Roman" w:hAnsi="Times New Roman" w:cs="Times New Roman"/>
          <w:sz w:val="24"/>
          <w:szCs w:val="24"/>
        </w:rPr>
        <w:t>2</w:t>
      </w:r>
      <w:r w:rsidRPr="00511CDB">
        <w:rPr>
          <w:rFonts w:ascii="Times New Roman" w:hAnsi="Times New Roman" w:cs="Times New Roman"/>
          <w:sz w:val="24"/>
          <w:szCs w:val="24"/>
        </w:rPr>
        <w:t xml:space="preserve"> (</w:t>
      </w:r>
      <w:r w:rsidR="00347075">
        <w:rPr>
          <w:rFonts w:ascii="Times New Roman" w:hAnsi="Times New Roman" w:cs="Times New Roman"/>
          <w:sz w:val="24"/>
          <w:szCs w:val="24"/>
        </w:rPr>
        <w:t>două</w:t>
      </w:r>
      <w:r w:rsidRPr="00511CDB">
        <w:rPr>
          <w:rFonts w:ascii="Times New Roman" w:hAnsi="Times New Roman" w:cs="Times New Roman"/>
          <w:sz w:val="24"/>
          <w:szCs w:val="24"/>
        </w:rPr>
        <w:t>) exemplare.</w:t>
      </w:r>
    </w:p>
    <w:p w:rsidR="00B62776" w:rsidRPr="00511CDB" w:rsidRDefault="00B62776" w:rsidP="00511CDB">
      <w:pPr>
        <w:spacing w:after="0" w:line="240" w:lineRule="auto"/>
        <w:ind w:left="1"/>
        <w:jc w:val="both"/>
        <w:rPr>
          <w:rFonts w:ascii="Times New Roman" w:hAnsi="Times New Roman" w:cs="Times New Roman"/>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6"/>
        <w:gridCol w:w="1985"/>
        <w:gridCol w:w="3792"/>
      </w:tblGrid>
      <w:tr w:rsidR="00511CDB" w:rsidTr="00B62776">
        <w:tc>
          <w:tcPr>
            <w:tcW w:w="4076" w:type="dxa"/>
          </w:tcPr>
          <w:p w:rsidR="00511CDB" w:rsidRDefault="00511CDB" w:rsidP="00511CDB">
            <w:pPr>
              <w:jc w:val="center"/>
              <w:rPr>
                <w:rFonts w:ascii="Times New Roman" w:hAnsi="Times New Roman" w:cs="Times New Roman"/>
                <w:sz w:val="24"/>
                <w:szCs w:val="24"/>
              </w:rPr>
            </w:pPr>
            <w:r>
              <w:rPr>
                <w:rFonts w:ascii="Times New Roman" w:hAnsi="Times New Roman" w:cs="Times New Roman"/>
                <w:sz w:val="24"/>
                <w:szCs w:val="24"/>
              </w:rPr>
              <w:t>ACHIZITOR</w:t>
            </w:r>
          </w:p>
        </w:tc>
        <w:tc>
          <w:tcPr>
            <w:tcW w:w="1985" w:type="dxa"/>
          </w:tcPr>
          <w:p w:rsidR="00511CDB" w:rsidRDefault="00511CDB" w:rsidP="00511CDB">
            <w:pPr>
              <w:jc w:val="center"/>
              <w:rPr>
                <w:rFonts w:ascii="Times New Roman" w:hAnsi="Times New Roman" w:cs="Times New Roman"/>
                <w:sz w:val="24"/>
                <w:szCs w:val="24"/>
              </w:rPr>
            </w:pPr>
          </w:p>
        </w:tc>
        <w:tc>
          <w:tcPr>
            <w:tcW w:w="3792" w:type="dxa"/>
          </w:tcPr>
          <w:p w:rsidR="00511CDB" w:rsidRDefault="00511CDB" w:rsidP="00511CDB">
            <w:pPr>
              <w:jc w:val="center"/>
              <w:rPr>
                <w:rFonts w:ascii="Times New Roman" w:hAnsi="Times New Roman" w:cs="Times New Roman"/>
                <w:sz w:val="24"/>
                <w:szCs w:val="24"/>
              </w:rPr>
            </w:pPr>
            <w:r>
              <w:rPr>
                <w:rFonts w:ascii="Times New Roman" w:hAnsi="Times New Roman" w:cs="Times New Roman"/>
                <w:sz w:val="24"/>
                <w:szCs w:val="24"/>
              </w:rPr>
              <w:t>FURNIZOR</w:t>
            </w:r>
          </w:p>
        </w:tc>
      </w:tr>
      <w:tr w:rsidR="00511CDB" w:rsidTr="00B62776">
        <w:tc>
          <w:tcPr>
            <w:tcW w:w="4076" w:type="dxa"/>
          </w:tcPr>
          <w:p w:rsidR="00511CDB" w:rsidRDefault="00511CDB" w:rsidP="00511CDB">
            <w:pPr>
              <w:jc w:val="center"/>
              <w:rPr>
                <w:rFonts w:ascii="Times New Roman" w:hAnsi="Times New Roman" w:cs="Times New Roman"/>
                <w:sz w:val="24"/>
                <w:szCs w:val="24"/>
              </w:rPr>
            </w:pPr>
            <w:r>
              <w:rPr>
                <w:rFonts w:ascii="Times New Roman" w:hAnsi="Times New Roman" w:cs="Times New Roman"/>
                <w:sz w:val="24"/>
                <w:szCs w:val="24"/>
              </w:rPr>
              <w:t>Î/ȘEFUL INSPECTORATULUI</w:t>
            </w:r>
          </w:p>
          <w:p w:rsidR="00511CDB" w:rsidRDefault="00511CDB" w:rsidP="00511CDB">
            <w:pPr>
              <w:jc w:val="center"/>
              <w:rPr>
                <w:rFonts w:ascii="Times New Roman" w:hAnsi="Times New Roman" w:cs="Times New Roman"/>
                <w:sz w:val="24"/>
                <w:szCs w:val="24"/>
              </w:rPr>
            </w:pPr>
            <w:r>
              <w:rPr>
                <w:rFonts w:ascii="Times New Roman" w:hAnsi="Times New Roman" w:cs="Times New Roman"/>
                <w:sz w:val="24"/>
                <w:szCs w:val="24"/>
              </w:rPr>
              <w:t>Comisar șef de poliție</w:t>
            </w:r>
          </w:p>
          <w:p w:rsidR="00511CDB" w:rsidRDefault="00511CDB" w:rsidP="00511CDB">
            <w:pPr>
              <w:jc w:val="center"/>
              <w:rPr>
                <w:rFonts w:ascii="Times New Roman" w:hAnsi="Times New Roman" w:cs="Times New Roman"/>
                <w:sz w:val="24"/>
                <w:szCs w:val="24"/>
              </w:rPr>
            </w:pPr>
            <w:r>
              <w:rPr>
                <w:rFonts w:ascii="Times New Roman" w:hAnsi="Times New Roman" w:cs="Times New Roman"/>
                <w:sz w:val="24"/>
                <w:szCs w:val="24"/>
              </w:rPr>
              <w:t>GOIAN CRISTIAN SORIN</w:t>
            </w:r>
          </w:p>
          <w:p w:rsidR="00511CDB" w:rsidRDefault="00511CDB" w:rsidP="00511CDB">
            <w:pPr>
              <w:jc w:val="center"/>
              <w:rPr>
                <w:rFonts w:ascii="Times New Roman" w:hAnsi="Times New Roman" w:cs="Times New Roman"/>
                <w:sz w:val="24"/>
                <w:szCs w:val="24"/>
              </w:rPr>
            </w:pPr>
          </w:p>
          <w:p w:rsidR="00511CDB" w:rsidRDefault="00511CDB" w:rsidP="00511CDB">
            <w:pPr>
              <w:jc w:val="center"/>
              <w:rPr>
                <w:rFonts w:ascii="Times New Roman" w:hAnsi="Times New Roman" w:cs="Times New Roman"/>
                <w:sz w:val="24"/>
                <w:szCs w:val="24"/>
              </w:rPr>
            </w:pPr>
          </w:p>
        </w:tc>
        <w:tc>
          <w:tcPr>
            <w:tcW w:w="1985" w:type="dxa"/>
          </w:tcPr>
          <w:p w:rsidR="00511CDB" w:rsidRDefault="00511CDB" w:rsidP="00511CDB">
            <w:pPr>
              <w:jc w:val="center"/>
              <w:rPr>
                <w:rFonts w:ascii="Times New Roman" w:hAnsi="Times New Roman" w:cs="Times New Roman"/>
                <w:sz w:val="24"/>
                <w:szCs w:val="24"/>
              </w:rPr>
            </w:pPr>
          </w:p>
        </w:tc>
        <w:tc>
          <w:tcPr>
            <w:tcW w:w="3792" w:type="dxa"/>
          </w:tcPr>
          <w:p w:rsidR="00511CDB" w:rsidRDefault="00511CDB" w:rsidP="00511CDB">
            <w:pPr>
              <w:jc w:val="center"/>
              <w:rPr>
                <w:rFonts w:ascii="Times New Roman" w:hAnsi="Times New Roman" w:cs="Times New Roman"/>
                <w:sz w:val="24"/>
                <w:szCs w:val="24"/>
              </w:rPr>
            </w:pPr>
            <w:r>
              <w:rPr>
                <w:rFonts w:ascii="Times New Roman" w:hAnsi="Times New Roman" w:cs="Times New Roman"/>
                <w:sz w:val="24"/>
                <w:szCs w:val="24"/>
              </w:rPr>
              <w:t>OPERATOR ECONOMIC</w:t>
            </w:r>
          </w:p>
        </w:tc>
      </w:tr>
      <w:tr w:rsidR="00511CDB" w:rsidTr="00B62776">
        <w:tc>
          <w:tcPr>
            <w:tcW w:w="4076" w:type="dxa"/>
          </w:tcPr>
          <w:p w:rsidR="00511CDB" w:rsidRDefault="00511CDB" w:rsidP="00511CDB">
            <w:pPr>
              <w:jc w:val="center"/>
              <w:rPr>
                <w:rFonts w:ascii="Times New Roman" w:hAnsi="Times New Roman" w:cs="Times New Roman"/>
                <w:sz w:val="24"/>
                <w:szCs w:val="24"/>
              </w:rPr>
            </w:pPr>
            <w:r>
              <w:rPr>
                <w:rFonts w:ascii="Times New Roman" w:hAnsi="Times New Roman" w:cs="Times New Roman"/>
                <w:sz w:val="24"/>
                <w:szCs w:val="24"/>
              </w:rPr>
              <w:t>CONTABIL ȘEF</w:t>
            </w:r>
          </w:p>
          <w:p w:rsidR="00511CDB" w:rsidRDefault="00511CDB" w:rsidP="00511CDB">
            <w:pPr>
              <w:jc w:val="center"/>
              <w:rPr>
                <w:rFonts w:ascii="Times New Roman" w:hAnsi="Times New Roman" w:cs="Times New Roman"/>
                <w:sz w:val="24"/>
                <w:szCs w:val="24"/>
              </w:rPr>
            </w:pPr>
            <w:r>
              <w:rPr>
                <w:rFonts w:ascii="Times New Roman" w:hAnsi="Times New Roman" w:cs="Times New Roman"/>
                <w:sz w:val="24"/>
                <w:szCs w:val="24"/>
              </w:rPr>
              <w:t>Comisar de poliție</w:t>
            </w:r>
          </w:p>
          <w:p w:rsidR="00511CDB" w:rsidRDefault="00511CDB" w:rsidP="00511CDB">
            <w:pPr>
              <w:jc w:val="center"/>
              <w:rPr>
                <w:rFonts w:ascii="Times New Roman" w:hAnsi="Times New Roman" w:cs="Times New Roman"/>
                <w:sz w:val="24"/>
                <w:szCs w:val="24"/>
              </w:rPr>
            </w:pPr>
            <w:r>
              <w:rPr>
                <w:rFonts w:ascii="Times New Roman" w:hAnsi="Times New Roman" w:cs="Times New Roman"/>
                <w:sz w:val="24"/>
                <w:szCs w:val="24"/>
              </w:rPr>
              <w:t>BOBARU IRINA</w:t>
            </w:r>
          </w:p>
          <w:p w:rsidR="00511CDB" w:rsidRDefault="00511CDB" w:rsidP="00511CDB">
            <w:pPr>
              <w:jc w:val="center"/>
              <w:rPr>
                <w:rFonts w:ascii="Times New Roman" w:hAnsi="Times New Roman" w:cs="Times New Roman"/>
                <w:sz w:val="24"/>
                <w:szCs w:val="24"/>
              </w:rPr>
            </w:pPr>
          </w:p>
          <w:p w:rsidR="00511CDB" w:rsidRDefault="00511CDB" w:rsidP="00511CDB">
            <w:pPr>
              <w:jc w:val="center"/>
              <w:rPr>
                <w:rFonts w:ascii="Times New Roman" w:hAnsi="Times New Roman" w:cs="Times New Roman"/>
                <w:sz w:val="24"/>
                <w:szCs w:val="24"/>
              </w:rPr>
            </w:pPr>
          </w:p>
        </w:tc>
        <w:tc>
          <w:tcPr>
            <w:tcW w:w="1985" w:type="dxa"/>
          </w:tcPr>
          <w:p w:rsidR="00511CDB" w:rsidRDefault="00511CDB" w:rsidP="00511CDB">
            <w:pPr>
              <w:jc w:val="center"/>
              <w:rPr>
                <w:rFonts w:ascii="Times New Roman" w:hAnsi="Times New Roman" w:cs="Times New Roman"/>
                <w:sz w:val="24"/>
                <w:szCs w:val="24"/>
              </w:rPr>
            </w:pPr>
          </w:p>
        </w:tc>
        <w:tc>
          <w:tcPr>
            <w:tcW w:w="3792" w:type="dxa"/>
          </w:tcPr>
          <w:p w:rsidR="00511CDB" w:rsidRDefault="00511CDB" w:rsidP="00511CDB">
            <w:pPr>
              <w:jc w:val="center"/>
              <w:rPr>
                <w:rFonts w:ascii="Times New Roman" w:hAnsi="Times New Roman" w:cs="Times New Roman"/>
                <w:sz w:val="24"/>
                <w:szCs w:val="24"/>
              </w:rPr>
            </w:pPr>
          </w:p>
        </w:tc>
      </w:tr>
      <w:tr w:rsidR="00511CDB" w:rsidTr="00B62776">
        <w:tc>
          <w:tcPr>
            <w:tcW w:w="4076" w:type="dxa"/>
          </w:tcPr>
          <w:p w:rsidR="00511CDB" w:rsidRDefault="00511CDB" w:rsidP="00511CDB">
            <w:pPr>
              <w:jc w:val="center"/>
              <w:rPr>
                <w:rFonts w:ascii="Times New Roman" w:hAnsi="Times New Roman" w:cs="Times New Roman"/>
                <w:sz w:val="24"/>
                <w:szCs w:val="24"/>
              </w:rPr>
            </w:pPr>
            <w:r>
              <w:rPr>
                <w:rFonts w:ascii="Times New Roman" w:hAnsi="Times New Roman" w:cs="Times New Roman"/>
                <w:sz w:val="24"/>
                <w:szCs w:val="24"/>
              </w:rPr>
              <w:t>CONSILIER JURIDIC</w:t>
            </w:r>
          </w:p>
          <w:p w:rsidR="00511CDB" w:rsidRDefault="00511CDB" w:rsidP="00511CDB">
            <w:pPr>
              <w:jc w:val="center"/>
              <w:rPr>
                <w:rFonts w:ascii="Times New Roman" w:hAnsi="Times New Roman" w:cs="Times New Roman"/>
                <w:sz w:val="24"/>
                <w:szCs w:val="24"/>
              </w:rPr>
            </w:pPr>
            <w:r>
              <w:rPr>
                <w:rFonts w:ascii="Times New Roman" w:hAnsi="Times New Roman" w:cs="Times New Roman"/>
                <w:sz w:val="24"/>
                <w:szCs w:val="24"/>
              </w:rPr>
              <w:t>Subinspector de poliție</w:t>
            </w:r>
          </w:p>
          <w:p w:rsidR="00511CDB" w:rsidRDefault="00511CDB" w:rsidP="00511CDB">
            <w:pPr>
              <w:jc w:val="center"/>
              <w:rPr>
                <w:rFonts w:ascii="Times New Roman" w:hAnsi="Times New Roman" w:cs="Times New Roman"/>
                <w:sz w:val="24"/>
                <w:szCs w:val="24"/>
              </w:rPr>
            </w:pPr>
            <w:r>
              <w:rPr>
                <w:rFonts w:ascii="Times New Roman" w:hAnsi="Times New Roman" w:cs="Times New Roman"/>
                <w:sz w:val="24"/>
                <w:szCs w:val="24"/>
              </w:rPr>
              <w:t>VUIA MARIAN BOGDAN</w:t>
            </w:r>
          </w:p>
          <w:p w:rsidR="00511CDB" w:rsidRDefault="00511CDB" w:rsidP="00511CDB">
            <w:pPr>
              <w:jc w:val="center"/>
              <w:rPr>
                <w:rFonts w:ascii="Times New Roman" w:hAnsi="Times New Roman" w:cs="Times New Roman"/>
                <w:sz w:val="24"/>
                <w:szCs w:val="24"/>
              </w:rPr>
            </w:pPr>
          </w:p>
          <w:p w:rsidR="00511CDB" w:rsidRDefault="00511CDB" w:rsidP="00511CDB">
            <w:pPr>
              <w:jc w:val="center"/>
              <w:rPr>
                <w:rFonts w:ascii="Times New Roman" w:hAnsi="Times New Roman" w:cs="Times New Roman"/>
                <w:sz w:val="24"/>
                <w:szCs w:val="24"/>
              </w:rPr>
            </w:pPr>
          </w:p>
        </w:tc>
        <w:tc>
          <w:tcPr>
            <w:tcW w:w="1985" w:type="dxa"/>
          </w:tcPr>
          <w:p w:rsidR="00511CDB" w:rsidRDefault="00511CDB" w:rsidP="00511CDB">
            <w:pPr>
              <w:jc w:val="center"/>
              <w:rPr>
                <w:rFonts w:ascii="Times New Roman" w:hAnsi="Times New Roman" w:cs="Times New Roman"/>
                <w:sz w:val="24"/>
                <w:szCs w:val="24"/>
              </w:rPr>
            </w:pPr>
          </w:p>
        </w:tc>
        <w:tc>
          <w:tcPr>
            <w:tcW w:w="3792" w:type="dxa"/>
          </w:tcPr>
          <w:p w:rsidR="00511CDB" w:rsidRDefault="00511CDB" w:rsidP="00511CDB">
            <w:pPr>
              <w:jc w:val="center"/>
              <w:rPr>
                <w:rFonts w:ascii="Times New Roman" w:hAnsi="Times New Roman" w:cs="Times New Roman"/>
                <w:sz w:val="24"/>
                <w:szCs w:val="24"/>
              </w:rPr>
            </w:pPr>
          </w:p>
        </w:tc>
      </w:tr>
      <w:tr w:rsidR="00511CDB" w:rsidTr="00B62776">
        <w:tc>
          <w:tcPr>
            <w:tcW w:w="4076" w:type="dxa"/>
          </w:tcPr>
          <w:p w:rsidR="00511CDB" w:rsidRDefault="00511CDB" w:rsidP="00511CDB">
            <w:pPr>
              <w:jc w:val="center"/>
              <w:rPr>
                <w:rFonts w:ascii="Times New Roman" w:hAnsi="Times New Roman" w:cs="Times New Roman"/>
                <w:sz w:val="24"/>
                <w:szCs w:val="24"/>
              </w:rPr>
            </w:pPr>
          </w:p>
        </w:tc>
        <w:tc>
          <w:tcPr>
            <w:tcW w:w="1985" w:type="dxa"/>
          </w:tcPr>
          <w:p w:rsidR="00511CDB" w:rsidRDefault="00511CDB" w:rsidP="00511CDB">
            <w:pPr>
              <w:jc w:val="center"/>
              <w:rPr>
                <w:rFonts w:ascii="Times New Roman" w:hAnsi="Times New Roman" w:cs="Times New Roman"/>
                <w:sz w:val="24"/>
                <w:szCs w:val="24"/>
              </w:rPr>
            </w:pPr>
          </w:p>
        </w:tc>
        <w:tc>
          <w:tcPr>
            <w:tcW w:w="3792" w:type="dxa"/>
          </w:tcPr>
          <w:p w:rsidR="00511CDB" w:rsidRDefault="00511CDB" w:rsidP="00511CDB">
            <w:pPr>
              <w:jc w:val="center"/>
              <w:rPr>
                <w:rFonts w:ascii="Times New Roman" w:hAnsi="Times New Roman" w:cs="Times New Roman"/>
                <w:sz w:val="24"/>
                <w:szCs w:val="24"/>
              </w:rPr>
            </w:pPr>
          </w:p>
        </w:tc>
      </w:tr>
    </w:tbl>
    <w:p w:rsidR="00511CDB" w:rsidRDefault="00511CDB" w:rsidP="00F0771A">
      <w:pPr>
        <w:spacing w:after="0" w:line="240" w:lineRule="auto"/>
        <w:ind w:left="1"/>
        <w:jc w:val="both"/>
        <w:rPr>
          <w:rFonts w:ascii="Times New Roman" w:hAnsi="Times New Roman" w:cs="Times New Roman"/>
          <w:sz w:val="24"/>
          <w:szCs w:val="24"/>
        </w:rPr>
      </w:pPr>
    </w:p>
    <w:p w:rsidR="00524A4F" w:rsidRDefault="00524A4F" w:rsidP="00F0771A">
      <w:pPr>
        <w:spacing w:after="0" w:line="240" w:lineRule="auto"/>
        <w:ind w:left="1"/>
        <w:jc w:val="both"/>
        <w:rPr>
          <w:rFonts w:ascii="Times New Roman" w:hAnsi="Times New Roman" w:cs="Times New Roman"/>
          <w:sz w:val="24"/>
          <w:szCs w:val="24"/>
        </w:rPr>
      </w:pPr>
    </w:p>
    <w:p w:rsidR="00524A4F" w:rsidRDefault="00524A4F" w:rsidP="00F0771A">
      <w:pPr>
        <w:spacing w:after="0" w:line="240" w:lineRule="auto"/>
        <w:ind w:left="1"/>
        <w:jc w:val="both"/>
        <w:rPr>
          <w:rFonts w:ascii="Times New Roman" w:hAnsi="Times New Roman" w:cs="Times New Roman"/>
          <w:sz w:val="24"/>
          <w:szCs w:val="24"/>
        </w:rPr>
      </w:pPr>
    </w:p>
    <w:p w:rsidR="00524A4F" w:rsidRDefault="00524A4F" w:rsidP="00F0771A">
      <w:pPr>
        <w:spacing w:after="0" w:line="240" w:lineRule="auto"/>
        <w:ind w:left="1"/>
        <w:jc w:val="both"/>
        <w:rPr>
          <w:rFonts w:ascii="Times New Roman" w:hAnsi="Times New Roman" w:cs="Times New Roman"/>
          <w:sz w:val="24"/>
          <w:szCs w:val="24"/>
        </w:rPr>
      </w:pPr>
    </w:p>
    <w:p w:rsidR="00524A4F" w:rsidRDefault="00524A4F" w:rsidP="00F0771A">
      <w:pPr>
        <w:spacing w:after="0" w:line="240" w:lineRule="auto"/>
        <w:ind w:left="1"/>
        <w:jc w:val="both"/>
        <w:rPr>
          <w:rFonts w:ascii="Times New Roman" w:hAnsi="Times New Roman" w:cs="Times New Roman"/>
          <w:sz w:val="24"/>
          <w:szCs w:val="24"/>
        </w:rPr>
      </w:pPr>
    </w:p>
    <w:p w:rsidR="00524A4F" w:rsidRDefault="00524A4F" w:rsidP="00F0771A">
      <w:pPr>
        <w:spacing w:after="0" w:line="240" w:lineRule="auto"/>
        <w:ind w:left="1"/>
        <w:jc w:val="both"/>
        <w:rPr>
          <w:rFonts w:ascii="Times New Roman" w:hAnsi="Times New Roman" w:cs="Times New Roman"/>
          <w:sz w:val="24"/>
          <w:szCs w:val="24"/>
        </w:rPr>
      </w:pPr>
    </w:p>
    <w:p w:rsidR="00524A4F" w:rsidRDefault="00524A4F" w:rsidP="00F0771A">
      <w:pPr>
        <w:spacing w:after="0" w:line="240" w:lineRule="auto"/>
        <w:ind w:left="1"/>
        <w:jc w:val="both"/>
        <w:rPr>
          <w:rFonts w:ascii="Times New Roman" w:hAnsi="Times New Roman" w:cs="Times New Roman"/>
          <w:sz w:val="24"/>
          <w:szCs w:val="24"/>
        </w:rPr>
      </w:pPr>
    </w:p>
    <w:p w:rsidR="00524A4F" w:rsidRDefault="00524A4F" w:rsidP="00F0771A">
      <w:pPr>
        <w:spacing w:after="0" w:line="240" w:lineRule="auto"/>
        <w:ind w:left="1"/>
        <w:jc w:val="both"/>
        <w:rPr>
          <w:rFonts w:ascii="Times New Roman" w:hAnsi="Times New Roman" w:cs="Times New Roman"/>
          <w:sz w:val="24"/>
          <w:szCs w:val="24"/>
        </w:rPr>
      </w:pPr>
    </w:p>
    <w:p w:rsidR="00524A4F" w:rsidRDefault="00524A4F" w:rsidP="00F0771A">
      <w:pPr>
        <w:spacing w:after="0" w:line="240" w:lineRule="auto"/>
        <w:ind w:left="1"/>
        <w:jc w:val="both"/>
        <w:rPr>
          <w:rFonts w:ascii="Times New Roman" w:hAnsi="Times New Roman" w:cs="Times New Roman"/>
          <w:sz w:val="24"/>
          <w:szCs w:val="24"/>
        </w:rPr>
      </w:pPr>
    </w:p>
    <w:p w:rsidR="00524A4F" w:rsidRDefault="00524A4F" w:rsidP="00F0771A">
      <w:pPr>
        <w:spacing w:after="0" w:line="240" w:lineRule="auto"/>
        <w:ind w:left="1"/>
        <w:jc w:val="both"/>
        <w:rPr>
          <w:rFonts w:ascii="Times New Roman" w:hAnsi="Times New Roman" w:cs="Times New Roman"/>
          <w:sz w:val="24"/>
          <w:szCs w:val="24"/>
        </w:rPr>
      </w:pPr>
    </w:p>
    <w:p w:rsidR="00524A4F" w:rsidRDefault="00524A4F" w:rsidP="00F0771A">
      <w:pPr>
        <w:spacing w:after="0" w:line="240" w:lineRule="auto"/>
        <w:ind w:left="1"/>
        <w:jc w:val="both"/>
        <w:rPr>
          <w:rFonts w:ascii="Times New Roman" w:hAnsi="Times New Roman" w:cs="Times New Roman"/>
          <w:sz w:val="24"/>
          <w:szCs w:val="24"/>
        </w:rPr>
      </w:pPr>
    </w:p>
    <w:p w:rsidR="00524A4F" w:rsidRDefault="00524A4F" w:rsidP="00F0771A">
      <w:pPr>
        <w:spacing w:after="0" w:line="240" w:lineRule="auto"/>
        <w:ind w:left="1"/>
        <w:jc w:val="both"/>
        <w:rPr>
          <w:rFonts w:ascii="Times New Roman" w:hAnsi="Times New Roman" w:cs="Times New Roman"/>
          <w:sz w:val="24"/>
          <w:szCs w:val="24"/>
        </w:rPr>
      </w:pPr>
    </w:p>
    <w:p w:rsidR="00524A4F" w:rsidRDefault="00524A4F" w:rsidP="00F0771A">
      <w:pPr>
        <w:spacing w:after="0" w:line="240" w:lineRule="auto"/>
        <w:ind w:left="1"/>
        <w:jc w:val="both"/>
        <w:rPr>
          <w:rFonts w:ascii="Times New Roman" w:hAnsi="Times New Roman" w:cs="Times New Roman"/>
          <w:sz w:val="24"/>
          <w:szCs w:val="24"/>
        </w:rPr>
      </w:pPr>
    </w:p>
    <w:p w:rsidR="00524A4F" w:rsidRDefault="00524A4F" w:rsidP="00F0771A">
      <w:pPr>
        <w:spacing w:after="0" w:line="240" w:lineRule="auto"/>
        <w:ind w:left="1"/>
        <w:jc w:val="both"/>
        <w:rPr>
          <w:rFonts w:ascii="Times New Roman" w:hAnsi="Times New Roman" w:cs="Times New Roman"/>
          <w:sz w:val="24"/>
          <w:szCs w:val="24"/>
        </w:rPr>
      </w:pPr>
    </w:p>
    <w:p w:rsidR="00524A4F" w:rsidRDefault="00524A4F" w:rsidP="00F0771A">
      <w:pPr>
        <w:spacing w:after="0" w:line="240" w:lineRule="auto"/>
        <w:ind w:left="1"/>
        <w:jc w:val="both"/>
        <w:rPr>
          <w:rFonts w:ascii="Times New Roman" w:hAnsi="Times New Roman" w:cs="Times New Roman"/>
          <w:sz w:val="24"/>
          <w:szCs w:val="24"/>
        </w:rPr>
      </w:pPr>
    </w:p>
    <w:p w:rsidR="00524A4F" w:rsidRDefault="00524A4F" w:rsidP="00F0771A">
      <w:pPr>
        <w:spacing w:after="0" w:line="240" w:lineRule="auto"/>
        <w:ind w:left="1"/>
        <w:jc w:val="both"/>
        <w:rPr>
          <w:rFonts w:ascii="Times New Roman" w:hAnsi="Times New Roman" w:cs="Times New Roman"/>
          <w:sz w:val="24"/>
          <w:szCs w:val="24"/>
        </w:rPr>
      </w:pPr>
    </w:p>
    <w:p w:rsidR="00524A4F" w:rsidRDefault="00524A4F" w:rsidP="00F0771A">
      <w:pPr>
        <w:spacing w:after="0" w:line="240" w:lineRule="auto"/>
        <w:ind w:left="1"/>
        <w:jc w:val="both"/>
        <w:rPr>
          <w:rFonts w:ascii="Times New Roman" w:hAnsi="Times New Roman" w:cs="Times New Roman"/>
          <w:sz w:val="24"/>
          <w:szCs w:val="24"/>
        </w:rPr>
      </w:pPr>
    </w:p>
    <w:p w:rsidR="00524A4F" w:rsidRDefault="00524A4F" w:rsidP="00524A4F">
      <w:pPr>
        <w:rPr>
          <w:sz w:val="20"/>
          <w:szCs w:val="20"/>
          <w:lang w:eastAsia="zh-CN"/>
        </w:rPr>
      </w:pPr>
      <w:r w:rsidRPr="003F7E20">
        <w:rPr>
          <w:sz w:val="20"/>
          <w:szCs w:val="20"/>
          <w:lang w:eastAsia="zh-CN"/>
        </w:rPr>
        <w:t>*Red. Inspector Șraer Andrei/Serviciul Logistic</w:t>
      </w:r>
    </w:p>
    <w:p w:rsidR="00524A4F" w:rsidRPr="00511CDB" w:rsidRDefault="00524A4F" w:rsidP="00F0771A">
      <w:pPr>
        <w:spacing w:after="0" w:line="240" w:lineRule="auto"/>
        <w:ind w:left="1"/>
        <w:jc w:val="both"/>
        <w:rPr>
          <w:rFonts w:ascii="Times New Roman" w:hAnsi="Times New Roman" w:cs="Times New Roman"/>
          <w:sz w:val="24"/>
          <w:szCs w:val="24"/>
        </w:rPr>
      </w:pPr>
    </w:p>
    <w:sectPr w:rsidR="00524A4F" w:rsidRPr="00511CDB" w:rsidSect="0017735F">
      <w:footerReference w:type="default" r:id="rId8"/>
      <w:footerReference w:type="first" r:id="rId9"/>
      <w:pgSz w:w="11906" w:h="16838"/>
      <w:pgMar w:top="426" w:right="1134" w:bottom="1134" w:left="1134" w:header="426" w:footer="4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B21" w:rsidRDefault="00473B21" w:rsidP="001504ED">
      <w:pPr>
        <w:spacing w:after="0" w:line="240" w:lineRule="auto"/>
      </w:pPr>
      <w:r>
        <w:separator/>
      </w:r>
    </w:p>
  </w:endnote>
  <w:endnote w:type="continuationSeparator" w:id="1">
    <w:p w:rsidR="00473B21" w:rsidRDefault="00473B21" w:rsidP="00150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25735"/>
      <w:docPartObj>
        <w:docPartGallery w:val="Page Numbers (Bottom of Page)"/>
        <w:docPartUnique/>
      </w:docPartObj>
    </w:sdtPr>
    <w:sdtContent>
      <w:p w:rsidR="006F645E" w:rsidRDefault="00DC304E">
        <w:pPr>
          <w:pStyle w:val="Footer"/>
          <w:jc w:val="center"/>
        </w:pPr>
        <w:fldSimple w:instr=" PAGE   \* MERGEFORMAT ">
          <w:r w:rsidR="006B4F23">
            <w:rPr>
              <w:noProof/>
            </w:rPr>
            <w:t>13</w:t>
          </w:r>
        </w:fldSimple>
      </w:p>
    </w:sdtContent>
  </w:sdt>
  <w:p w:rsidR="006F645E" w:rsidRDefault="006F64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395816"/>
      <w:docPartObj>
        <w:docPartGallery w:val="Page Numbers (Bottom of Page)"/>
        <w:docPartUnique/>
      </w:docPartObj>
    </w:sdtPr>
    <w:sdtEndPr>
      <w:rPr>
        <w:noProof/>
      </w:rPr>
    </w:sdtEndPr>
    <w:sdtContent>
      <w:p w:rsidR="006F645E" w:rsidRDefault="00DC304E">
        <w:pPr>
          <w:pStyle w:val="Footer"/>
          <w:jc w:val="right"/>
        </w:pPr>
        <w:r>
          <w:fldChar w:fldCharType="begin"/>
        </w:r>
        <w:r w:rsidR="006F645E">
          <w:instrText xml:space="preserve"> PAGE   \* MERGEFORMAT </w:instrText>
        </w:r>
        <w:r>
          <w:fldChar w:fldCharType="separate"/>
        </w:r>
        <w:r w:rsidR="006F645E">
          <w:rPr>
            <w:noProof/>
          </w:rPr>
          <w:t>1</w:t>
        </w:r>
        <w:r>
          <w:fldChar w:fldCharType="end"/>
        </w:r>
      </w:p>
    </w:sdtContent>
  </w:sdt>
  <w:p w:rsidR="006F645E" w:rsidRDefault="006F64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B21" w:rsidRDefault="00473B21" w:rsidP="001504ED">
      <w:pPr>
        <w:spacing w:after="0" w:line="240" w:lineRule="auto"/>
      </w:pPr>
      <w:r>
        <w:separator/>
      </w:r>
    </w:p>
  </w:footnote>
  <w:footnote w:type="continuationSeparator" w:id="1">
    <w:p w:rsidR="00473B21" w:rsidRDefault="00473B21" w:rsidP="001504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11A643C6"/>
    <w:multiLevelType w:val="multilevel"/>
    <w:tmpl w:val="A9CEED70"/>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125C04BA"/>
    <w:multiLevelType w:val="multilevel"/>
    <w:tmpl w:val="E79E38AE"/>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0">
    <w:nsid w:val="15E06F70"/>
    <w:multiLevelType w:val="hybridMultilevel"/>
    <w:tmpl w:val="96FCDF2A"/>
    <w:lvl w:ilvl="0" w:tplc="04180001">
      <w:start w:val="1"/>
      <w:numFmt w:val="bullet"/>
      <w:lvlText w:val=""/>
      <w:lvlJc w:val="left"/>
      <w:pPr>
        <w:ind w:left="720" w:hanging="360"/>
      </w:pPr>
      <w:rPr>
        <w:rFonts w:ascii="Symbol" w:hAnsi="Symbol"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3">
    <w:nsid w:val="24C41EFB"/>
    <w:multiLevelType w:val="hybridMultilevel"/>
    <w:tmpl w:val="341EE3E4"/>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5BD1DC7"/>
    <w:multiLevelType w:val="multilevel"/>
    <w:tmpl w:val="1B6A3BA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49F04A35"/>
    <w:multiLevelType w:val="multilevel"/>
    <w:tmpl w:val="D9983554"/>
    <w:lvl w:ilvl="0">
      <w:start w:val="1"/>
      <w:numFmt w:val="decimal"/>
      <w:lvlText w:val="%1."/>
      <w:lvlJc w:val="left"/>
      <w:pPr>
        <w:ind w:left="644"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4">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5"/>
  </w:num>
  <w:num w:numId="2">
    <w:abstractNumId w:val="14"/>
  </w:num>
  <w:num w:numId="3">
    <w:abstractNumId w:val="12"/>
  </w:num>
  <w:num w:numId="4">
    <w:abstractNumId w:val="11"/>
  </w:num>
  <w:num w:numId="5">
    <w:abstractNumId w:val="19"/>
  </w:num>
  <w:num w:numId="6">
    <w:abstractNumId w:val="25"/>
  </w:num>
  <w:num w:numId="7">
    <w:abstractNumId w:val="13"/>
  </w:num>
  <w:num w:numId="8">
    <w:abstractNumId w:val="23"/>
  </w:num>
  <w:num w:numId="9">
    <w:abstractNumId w:val="28"/>
  </w:num>
  <w:num w:numId="10">
    <w:abstractNumId w:val="4"/>
  </w:num>
  <w:num w:numId="11">
    <w:abstractNumId w:val="17"/>
  </w:num>
  <w:num w:numId="12">
    <w:abstractNumId w:val="18"/>
  </w:num>
  <w:num w:numId="13">
    <w:abstractNumId w:val="32"/>
  </w:num>
  <w:num w:numId="14">
    <w:abstractNumId w:val="6"/>
  </w:num>
  <w:num w:numId="15">
    <w:abstractNumId w:val="3"/>
  </w:num>
  <w:num w:numId="16">
    <w:abstractNumId w:val="26"/>
  </w:num>
  <w:num w:numId="17">
    <w:abstractNumId w:val="33"/>
  </w:num>
  <w:num w:numId="18">
    <w:abstractNumId w:val="16"/>
  </w:num>
  <w:num w:numId="19">
    <w:abstractNumId w:val="24"/>
  </w:num>
  <w:num w:numId="20">
    <w:abstractNumId w:val="30"/>
  </w:num>
  <w:num w:numId="21">
    <w:abstractNumId w:val="22"/>
  </w:num>
  <w:num w:numId="22">
    <w:abstractNumId w:val="2"/>
  </w:num>
  <w:num w:numId="23">
    <w:abstractNumId w:val="31"/>
  </w:num>
  <w:num w:numId="24">
    <w:abstractNumId w:val="15"/>
  </w:num>
  <w:num w:numId="25">
    <w:abstractNumId w:val="27"/>
  </w:num>
  <w:num w:numId="26">
    <w:abstractNumId w:val="10"/>
  </w:num>
  <w:num w:numId="27">
    <w:abstractNumId w:val="29"/>
  </w:num>
  <w:num w:numId="28">
    <w:abstractNumId w:val="8"/>
  </w:num>
  <w:num w:numId="29">
    <w:abstractNumId w:val="7"/>
  </w:num>
  <w:num w:numId="30">
    <w:abstractNumId w:val="20"/>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hideSpellingErrors/>
  <w:defaultTabStop w:val="708"/>
  <w:hyphenationZone w:val="425"/>
  <w:drawingGridHorizontalSpacing w:val="110"/>
  <w:displayHorizontalDrawingGridEvery w:val="2"/>
  <w:characterSpacingControl w:val="doNotCompress"/>
  <w:hdrShapeDefaults>
    <o:shapedefaults v:ext="edit" spidmax="96258"/>
  </w:hdrShapeDefaults>
  <w:footnotePr>
    <w:footnote w:id="0"/>
    <w:footnote w:id="1"/>
  </w:footnotePr>
  <w:endnotePr>
    <w:endnote w:id="0"/>
    <w:endnote w:id="1"/>
  </w:endnotePr>
  <w:compat/>
  <w:rsids>
    <w:rsidRoot w:val="00BE2E22"/>
    <w:rsid w:val="00001BD1"/>
    <w:rsid w:val="000023D6"/>
    <w:rsid w:val="000023E2"/>
    <w:rsid w:val="00005800"/>
    <w:rsid w:val="000074A5"/>
    <w:rsid w:val="000075A0"/>
    <w:rsid w:val="0000760A"/>
    <w:rsid w:val="00010388"/>
    <w:rsid w:val="00010610"/>
    <w:rsid w:val="00012773"/>
    <w:rsid w:val="00013A5F"/>
    <w:rsid w:val="0001461B"/>
    <w:rsid w:val="00017B15"/>
    <w:rsid w:val="00020DD6"/>
    <w:rsid w:val="00023CFF"/>
    <w:rsid w:val="00024B81"/>
    <w:rsid w:val="00024BDA"/>
    <w:rsid w:val="00024CB5"/>
    <w:rsid w:val="00025603"/>
    <w:rsid w:val="00027390"/>
    <w:rsid w:val="00027CB4"/>
    <w:rsid w:val="000306AB"/>
    <w:rsid w:val="00030C06"/>
    <w:rsid w:val="0003287A"/>
    <w:rsid w:val="0003416A"/>
    <w:rsid w:val="00037A67"/>
    <w:rsid w:val="000443E9"/>
    <w:rsid w:val="00045712"/>
    <w:rsid w:val="00046AAB"/>
    <w:rsid w:val="00046CF3"/>
    <w:rsid w:val="0004729C"/>
    <w:rsid w:val="00053C69"/>
    <w:rsid w:val="0005532B"/>
    <w:rsid w:val="00056485"/>
    <w:rsid w:val="00056FDB"/>
    <w:rsid w:val="0005742D"/>
    <w:rsid w:val="0006216B"/>
    <w:rsid w:val="00064C89"/>
    <w:rsid w:val="0007290A"/>
    <w:rsid w:val="000742F7"/>
    <w:rsid w:val="00075806"/>
    <w:rsid w:val="00076231"/>
    <w:rsid w:val="000766F3"/>
    <w:rsid w:val="00077350"/>
    <w:rsid w:val="000776AB"/>
    <w:rsid w:val="00081A8C"/>
    <w:rsid w:val="00085056"/>
    <w:rsid w:val="00086CB2"/>
    <w:rsid w:val="00086FD4"/>
    <w:rsid w:val="00087F2A"/>
    <w:rsid w:val="000907DA"/>
    <w:rsid w:val="00092745"/>
    <w:rsid w:val="00093C1C"/>
    <w:rsid w:val="000A146D"/>
    <w:rsid w:val="000A2ACE"/>
    <w:rsid w:val="000A33C2"/>
    <w:rsid w:val="000A35AE"/>
    <w:rsid w:val="000A4B63"/>
    <w:rsid w:val="000B034A"/>
    <w:rsid w:val="000B300F"/>
    <w:rsid w:val="000B3BC1"/>
    <w:rsid w:val="000B4609"/>
    <w:rsid w:val="000B62FC"/>
    <w:rsid w:val="000B64DE"/>
    <w:rsid w:val="000B6651"/>
    <w:rsid w:val="000C13B5"/>
    <w:rsid w:val="000C1FB6"/>
    <w:rsid w:val="000C57F6"/>
    <w:rsid w:val="000C62F4"/>
    <w:rsid w:val="000D049F"/>
    <w:rsid w:val="000D0688"/>
    <w:rsid w:val="000D12C7"/>
    <w:rsid w:val="000D4DE6"/>
    <w:rsid w:val="000D7854"/>
    <w:rsid w:val="000E0132"/>
    <w:rsid w:val="000E30DE"/>
    <w:rsid w:val="000E3D37"/>
    <w:rsid w:val="000E5C50"/>
    <w:rsid w:val="000F0466"/>
    <w:rsid w:val="000F39A2"/>
    <w:rsid w:val="000F69D7"/>
    <w:rsid w:val="001001E4"/>
    <w:rsid w:val="00101A91"/>
    <w:rsid w:val="001023DE"/>
    <w:rsid w:val="001032C3"/>
    <w:rsid w:val="0010518B"/>
    <w:rsid w:val="00105D01"/>
    <w:rsid w:val="001068CB"/>
    <w:rsid w:val="00107827"/>
    <w:rsid w:val="001109F6"/>
    <w:rsid w:val="00114CD4"/>
    <w:rsid w:val="00115589"/>
    <w:rsid w:val="00120382"/>
    <w:rsid w:val="00122A43"/>
    <w:rsid w:val="00124E46"/>
    <w:rsid w:val="001257F9"/>
    <w:rsid w:val="00126989"/>
    <w:rsid w:val="001302F0"/>
    <w:rsid w:val="00130622"/>
    <w:rsid w:val="00130FD7"/>
    <w:rsid w:val="00131C31"/>
    <w:rsid w:val="00134B22"/>
    <w:rsid w:val="00136D06"/>
    <w:rsid w:val="00142ACA"/>
    <w:rsid w:val="0014466F"/>
    <w:rsid w:val="001476AF"/>
    <w:rsid w:val="001504ED"/>
    <w:rsid w:val="00150642"/>
    <w:rsid w:val="00150BD4"/>
    <w:rsid w:val="001513B8"/>
    <w:rsid w:val="00154718"/>
    <w:rsid w:val="00155B7C"/>
    <w:rsid w:val="00157F41"/>
    <w:rsid w:val="00162781"/>
    <w:rsid w:val="00162F56"/>
    <w:rsid w:val="00164126"/>
    <w:rsid w:val="00166380"/>
    <w:rsid w:val="00167577"/>
    <w:rsid w:val="001719B8"/>
    <w:rsid w:val="00172705"/>
    <w:rsid w:val="00173B7C"/>
    <w:rsid w:val="00173BB1"/>
    <w:rsid w:val="00174228"/>
    <w:rsid w:val="00174ACA"/>
    <w:rsid w:val="00175BA1"/>
    <w:rsid w:val="0017735F"/>
    <w:rsid w:val="001778EE"/>
    <w:rsid w:val="00183E25"/>
    <w:rsid w:val="0018576F"/>
    <w:rsid w:val="00185BE8"/>
    <w:rsid w:val="00185D7C"/>
    <w:rsid w:val="00190559"/>
    <w:rsid w:val="00191C3F"/>
    <w:rsid w:val="00192027"/>
    <w:rsid w:val="001977C5"/>
    <w:rsid w:val="001A044F"/>
    <w:rsid w:val="001A1E7B"/>
    <w:rsid w:val="001A3783"/>
    <w:rsid w:val="001A3B91"/>
    <w:rsid w:val="001A583E"/>
    <w:rsid w:val="001A6A39"/>
    <w:rsid w:val="001A7CBD"/>
    <w:rsid w:val="001B1221"/>
    <w:rsid w:val="001B45AB"/>
    <w:rsid w:val="001B494A"/>
    <w:rsid w:val="001B61D5"/>
    <w:rsid w:val="001B7895"/>
    <w:rsid w:val="001C04D0"/>
    <w:rsid w:val="001C19B0"/>
    <w:rsid w:val="001C2FA7"/>
    <w:rsid w:val="001C4A17"/>
    <w:rsid w:val="001C4F1A"/>
    <w:rsid w:val="001C5BCF"/>
    <w:rsid w:val="001C6018"/>
    <w:rsid w:val="001D574D"/>
    <w:rsid w:val="001D7DA3"/>
    <w:rsid w:val="001E1422"/>
    <w:rsid w:val="001E45C2"/>
    <w:rsid w:val="001E5DC0"/>
    <w:rsid w:val="001F1869"/>
    <w:rsid w:val="001F24F2"/>
    <w:rsid w:val="001F5BD5"/>
    <w:rsid w:val="001F712F"/>
    <w:rsid w:val="001F7E85"/>
    <w:rsid w:val="00200097"/>
    <w:rsid w:val="00201353"/>
    <w:rsid w:val="00203794"/>
    <w:rsid w:val="00203BAC"/>
    <w:rsid w:val="00210549"/>
    <w:rsid w:val="00211893"/>
    <w:rsid w:val="00214FD0"/>
    <w:rsid w:val="0021503A"/>
    <w:rsid w:val="00215CC8"/>
    <w:rsid w:val="002171E9"/>
    <w:rsid w:val="00221C88"/>
    <w:rsid w:val="002220EF"/>
    <w:rsid w:val="002225BC"/>
    <w:rsid w:val="002235C0"/>
    <w:rsid w:val="002264AC"/>
    <w:rsid w:val="002311B5"/>
    <w:rsid w:val="00231547"/>
    <w:rsid w:val="00233165"/>
    <w:rsid w:val="00233DC0"/>
    <w:rsid w:val="00234BD8"/>
    <w:rsid w:val="00241BEC"/>
    <w:rsid w:val="00244690"/>
    <w:rsid w:val="002514DA"/>
    <w:rsid w:val="00255C71"/>
    <w:rsid w:val="00260977"/>
    <w:rsid w:val="00261F76"/>
    <w:rsid w:val="00265903"/>
    <w:rsid w:val="00266513"/>
    <w:rsid w:val="00266899"/>
    <w:rsid w:val="00267D95"/>
    <w:rsid w:val="00271EE6"/>
    <w:rsid w:val="0027227B"/>
    <w:rsid w:val="00274B90"/>
    <w:rsid w:val="00277110"/>
    <w:rsid w:val="002778E5"/>
    <w:rsid w:val="00282145"/>
    <w:rsid w:val="002821B4"/>
    <w:rsid w:val="0028262E"/>
    <w:rsid w:val="002828C9"/>
    <w:rsid w:val="00283036"/>
    <w:rsid w:val="00284DEA"/>
    <w:rsid w:val="0028697F"/>
    <w:rsid w:val="002872E6"/>
    <w:rsid w:val="00287DEA"/>
    <w:rsid w:val="00290E25"/>
    <w:rsid w:val="00295AF6"/>
    <w:rsid w:val="00297227"/>
    <w:rsid w:val="002A000A"/>
    <w:rsid w:val="002A3D5A"/>
    <w:rsid w:val="002A46E1"/>
    <w:rsid w:val="002A68A6"/>
    <w:rsid w:val="002B1364"/>
    <w:rsid w:val="002B13CC"/>
    <w:rsid w:val="002B2E5A"/>
    <w:rsid w:val="002B79ED"/>
    <w:rsid w:val="002C2A10"/>
    <w:rsid w:val="002C418A"/>
    <w:rsid w:val="002C4FCF"/>
    <w:rsid w:val="002C6099"/>
    <w:rsid w:val="002C7EE9"/>
    <w:rsid w:val="002D17F7"/>
    <w:rsid w:val="002D1E6F"/>
    <w:rsid w:val="002D4B35"/>
    <w:rsid w:val="002D51DF"/>
    <w:rsid w:val="002D708C"/>
    <w:rsid w:val="002D757D"/>
    <w:rsid w:val="002E129B"/>
    <w:rsid w:val="002E16F7"/>
    <w:rsid w:val="002E3AA0"/>
    <w:rsid w:val="002E452A"/>
    <w:rsid w:val="002F4437"/>
    <w:rsid w:val="002F4EA5"/>
    <w:rsid w:val="002F53FB"/>
    <w:rsid w:val="002F5DAC"/>
    <w:rsid w:val="002F5DFC"/>
    <w:rsid w:val="002F6D9A"/>
    <w:rsid w:val="00300E26"/>
    <w:rsid w:val="00300FF0"/>
    <w:rsid w:val="00301F3C"/>
    <w:rsid w:val="00303422"/>
    <w:rsid w:val="00304B8C"/>
    <w:rsid w:val="00307784"/>
    <w:rsid w:val="003115C1"/>
    <w:rsid w:val="00311DA6"/>
    <w:rsid w:val="003125BA"/>
    <w:rsid w:val="0031610E"/>
    <w:rsid w:val="0031799A"/>
    <w:rsid w:val="00317BB5"/>
    <w:rsid w:val="00320619"/>
    <w:rsid w:val="00323971"/>
    <w:rsid w:val="00327972"/>
    <w:rsid w:val="00330B9A"/>
    <w:rsid w:val="00330C22"/>
    <w:rsid w:val="003318CD"/>
    <w:rsid w:val="00336712"/>
    <w:rsid w:val="00340C6F"/>
    <w:rsid w:val="00341362"/>
    <w:rsid w:val="00343072"/>
    <w:rsid w:val="003435A2"/>
    <w:rsid w:val="003443FE"/>
    <w:rsid w:val="003444D4"/>
    <w:rsid w:val="00345DB3"/>
    <w:rsid w:val="00345E90"/>
    <w:rsid w:val="00347075"/>
    <w:rsid w:val="00356261"/>
    <w:rsid w:val="00362B74"/>
    <w:rsid w:val="00362D33"/>
    <w:rsid w:val="003656B1"/>
    <w:rsid w:val="00365944"/>
    <w:rsid w:val="00366AAB"/>
    <w:rsid w:val="00367119"/>
    <w:rsid w:val="00367D56"/>
    <w:rsid w:val="00370376"/>
    <w:rsid w:val="003712CA"/>
    <w:rsid w:val="0037284E"/>
    <w:rsid w:val="00372BCB"/>
    <w:rsid w:val="0037338B"/>
    <w:rsid w:val="0037450F"/>
    <w:rsid w:val="00374D0A"/>
    <w:rsid w:val="003767E8"/>
    <w:rsid w:val="00381FB3"/>
    <w:rsid w:val="00382B30"/>
    <w:rsid w:val="003837AC"/>
    <w:rsid w:val="003839E5"/>
    <w:rsid w:val="00383D97"/>
    <w:rsid w:val="00385C67"/>
    <w:rsid w:val="00385DEB"/>
    <w:rsid w:val="00385E4F"/>
    <w:rsid w:val="00387BEF"/>
    <w:rsid w:val="00387D88"/>
    <w:rsid w:val="00390487"/>
    <w:rsid w:val="00391DAB"/>
    <w:rsid w:val="00392072"/>
    <w:rsid w:val="00392A55"/>
    <w:rsid w:val="00392A6D"/>
    <w:rsid w:val="00394382"/>
    <w:rsid w:val="0039476B"/>
    <w:rsid w:val="0039605A"/>
    <w:rsid w:val="00396223"/>
    <w:rsid w:val="00396E24"/>
    <w:rsid w:val="003A30C2"/>
    <w:rsid w:val="003B0D04"/>
    <w:rsid w:val="003B358E"/>
    <w:rsid w:val="003B36E4"/>
    <w:rsid w:val="003B451C"/>
    <w:rsid w:val="003B5DD6"/>
    <w:rsid w:val="003B6173"/>
    <w:rsid w:val="003B6649"/>
    <w:rsid w:val="003B78A0"/>
    <w:rsid w:val="003C3881"/>
    <w:rsid w:val="003C5364"/>
    <w:rsid w:val="003D12A9"/>
    <w:rsid w:val="003D1D94"/>
    <w:rsid w:val="003D3009"/>
    <w:rsid w:val="003D394E"/>
    <w:rsid w:val="003D42F6"/>
    <w:rsid w:val="003D4BD2"/>
    <w:rsid w:val="003D79FE"/>
    <w:rsid w:val="003E1788"/>
    <w:rsid w:val="003E1C98"/>
    <w:rsid w:val="003E2794"/>
    <w:rsid w:val="003E4666"/>
    <w:rsid w:val="003E789B"/>
    <w:rsid w:val="003F018A"/>
    <w:rsid w:val="003F3D63"/>
    <w:rsid w:val="003F6105"/>
    <w:rsid w:val="003F6643"/>
    <w:rsid w:val="003F79C4"/>
    <w:rsid w:val="0040144A"/>
    <w:rsid w:val="00401A1D"/>
    <w:rsid w:val="004028FA"/>
    <w:rsid w:val="0040386D"/>
    <w:rsid w:val="00404914"/>
    <w:rsid w:val="004051C8"/>
    <w:rsid w:val="004071A3"/>
    <w:rsid w:val="004072AB"/>
    <w:rsid w:val="00411F57"/>
    <w:rsid w:val="00412AFD"/>
    <w:rsid w:val="00412CBB"/>
    <w:rsid w:val="00413D34"/>
    <w:rsid w:val="004157D6"/>
    <w:rsid w:val="00417D03"/>
    <w:rsid w:val="00421FFD"/>
    <w:rsid w:val="0042288F"/>
    <w:rsid w:val="0042558C"/>
    <w:rsid w:val="004259E3"/>
    <w:rsid w:val="004262A6"/>
    <w:rsid w:val="00427945"/>
    <w:rsid w:val="004306FB"/>
    <w:rsid w:val="00430763"/>
    <w:rsid w:val="00430DFD"/>
    <w:rsid w:val="004343E5"/>
    <w:rsid w:val="00434C20"/>
    <w:rsid w:val="00434CF8"/>
    <w:rsid w:val="00440133"/>
    <w:rsid w:val="004464B1"/>
    <w:rsid w:val="00450443"/>
    <w:rsid w:val="00450480"/>
    <w:rsid w:val="0045053E"/>
    <w:rsid w:val="00456CF8"/>
    <w:rsid w:val="00456EBA"/>
    <w:rsid w:val="00461097"/>
    <w:rsid w:val="004620EC"/>
    <w:rsid w:val="00462CD2"/>
    <w:rsid w:val="00465F2B"/>
    <w:rsid w:val="00466AD2"/>
    <w:rsid w:val="00470257"/>
    <w:rsid w:val="0047120D"/>
    <w:rsid w:val="0047211D"/>
    <w:rsid w:val="00473B21"/>
    <w:rsid w:val="00474D05"/>
    <w:rsid w:val="004752AE"/>
    <w:rsid w:val="004768CF"/>
    <w:rsid w:val="00480596"/>
    <w:rsid w:val="00481495"/>
    <w:rsid w:val="00483DAE"/>
    <w:rsid w:val="00485067"/>
    <w:rsid w:val="004902AC"/>
    <w:rsid w:val="00491437"/>
    <w:rsid w:val="00491E9C"/>
    <w:rsid w:val="00493B1D"/>
    <w:rsid w:val="00494F37"/>
    <w:rsid w:val="00495DE1"/>
    <w:rsid w:val="00495E4B"/>
    <w:rsid w:val="00495F28"/>
    <w:rsid w:val="0049768F"/>
    <w:rsid w:val="00497B47"/>
    <w:rsid w:val="00497E32"/>
    <w:rsid w:val="004A178E"/>
    <w:rsid w:val="004A38F7"/>
    <w:rsid w:val="004A41E6"/>
    <w:rsid w:val="004A58A1"/>
    <w:rsid w:val="004A5A45"/>
    <w:rsid w:val="004A79D7"/>
    <w:rsid w:val="004B0406"/>
    <w:rsid w:val="004B0B45"/>
    <w:rsid w:val="004B0F33"/>
    <w:rsid w:val="004B1D32"/>
    <w:rsid w:val="004B220B"/>
    <w:rsid w:val="004B494D"/>
    <w:rsid w:val="004B60F1"/>
    <w:rsid w:val="004B795A"/>
    <w:rsid w:val="004C1982"/>
    <w:rsid w:val="004C3A6D"/>
    <w:rsid w:val="004C4EDF"/>
    <w:rsid w:val="004C61E9"/>
    <w:rsid w:val="004D037B"/>
    <w:rsid w:val="004D0450"/>
    <w:rsid w:val="004D238B"/>
    <w:rsid w:val="004D3CE5"/>
    <w:rsid w:val="004D43AE"/>
    <w:rsid w:val="004D7EDD"/>
    <w:rsid w:val="004E07E0"/>
    <w:rsid w:val="004E119B"/>
    <w:rsid w:val="004E2441"/>
    <w:rsid w:val="004E3197"/>
    <w:rsid w:val="004E331F"/>
    <w:rsid w:val="004E3FC7"/>
    <w:rsid w:val="004E575A"/>
    <w:rsid w:val="004E7C39"/>
    <w:rsid w:val="004F0232"/>
    <w:rsid w:val="004F0A17"/>
    <w:rsid w:val="004F2E70"/>
    <w:rsid w:val="004F4FE7"/>
    <w:rsid w:val="004F630D"/>
    <w:rsid w:val="004F72E0"/>
    <w:rsid w:val="00504700"/>
    <w:rsid w:val="00504C07"/>
    <w:rsid w:val="00507234"/>
    <w:rsid w:val="00511359"/>
    <w:rsid w:val="00511CDB"/>
    <w:rsid w:val="00512419"/>
    <w:rsid w:val="00512C8F"/>
    <w:rsid w:val="00515963"/>
    <w:rsid w:val="00517BD2"/>
    <w:rsid w:val="0052068C"/>
    <w:rsid w:val="00520ABF"/>
    <w:rsid w:val="005213CB"/>
    <w:rsid w:val="00521FD4"/>
    <w:rsid w:val="005226A5"/>
    <w:rsid w:val="005228D9"/>
    <w:rsid w:val="005229D0"/>
    <w:rsid w:val="00522F54"/>
    <w:rsid w:val="005237C4"/>
    <w:rsid w:val="00524A4F"/>
    <w:rsid w:val="00526926"/>
    <w:rsid w:val="00527305"/>
    <w:rsid w:val="00532C22"/>
    <w:rsid w:val="00532D55"/>
    <w:rsid w:val="005332CE"/>
    <w:rsid w:val="00534184"/>
    <w:rsid w:val="005342B1"/>
    <w:rsid w:val="00534300"/>
    <w:rsid w:val="00540379"/>
    <w:rsid w:val="00541E4B"/>
    <w:rsid w:val="0054216F"/>
    <w:rsid w:val="005445E7"/>
    <w:rsid w:val="00544FF7"/>
    <w:rsid w:val="00546005"/>
    <w:rsid w:val="005511A9"/>
    <w:rsid w:val="00551412"/>
    <w:rsid w:val="005527C0"/>
    <w:rsid w:val="00552BE3"/>
    <w:rsid w:val="005535E8"/>
    <w:rsid w:val="00553FBF"/>
    <w:rsid w:val="00555DA8"/>
    <w:rsid w:val="00556D1B"/>
    <w:rsid w:val="00560446"/>
    <w:rsid w:val="00560E5E"/>
    <w:rsid w:val="00564D1F"/>
    <w:rsid w:val="005650FB"/>
    <w:rsid w:val="005654D4"/>
    <w:rsid w:val="00567EDA"/>
    <w:rsid w:val="00571819"/>
    <w:rsid w:val="005731AF"/>
    <w:rsid w:val="00574B06"/>
    <w:rsid w:val="00574F33"/>
    <w:rsid w:val="0057753B"/>
    <w:rsid w:val="00577EAC"/>
    <w:rsid w:val="00583241"/>
    <w:rsid w:val="00583EC9"/>
    <w:rsid w:val="00585C61"/>
    <w:rsid w:val="0059159F"/>
    <w:rsid w:val="00592520"/>
    <w:rsid w:val="00595AA2"/>
    <w:rsid w:val="00596B62"/>
    <w:rsid w:val="0059710D"/>
    <w:rsid w:val="00597B71"/>
    <w:rsid w:val="005A020A"/>
    <w:rsid w:val="005A364B"/>
    <w:rsid w:val="005A3B94"/>
    <w:rsid w:val="005A5E7E"/>
    <w:rsid w:val="005A626C"/>
    <w:rsid w:val="005A6B85"/>
    <w:rsid w:val="005B03CE"/>
    <w:rsid w:val="005B0F2F"/>
    <w:rsid w:val="005B317C"/>
    <w:rsid w:val="005B640A"/>
    <w:rsid w:val="005B74BD"/>
    <w:rsid w:val="005C1D89"/>
    <w:rsid w:val="005C28DA"/>
    <w:rsid w:val="005C3109"/>
    <w:rsid w:val="005C4E85"/>
    <w:rsid w:val="005C50D3"/>
    <w:rsid w:val="005C588D"/>
    <w:rsid w:val="005C77F9"/>
    <w:rsid w:val="005D055D"/>
    <w:rsid w:val="005D1271"/>
    <w:rsid w:val="005D20F2"/>
    <w:rsid w:val="005D2847"/>
    <w:rsid w:val="005D2F08"/>
    <w:rsid w:val="005D52D0"/>
    <w:rsid w:val="005D5B87"/>
    <w:rsid w:val="005D620D"/>
    <w:rsid w:val="005D6EAA"/>
    <w:rsid w:val="005D7A63"/>
    <w:rsid w:val="005E468E"/>
    <w:rsid w:val="005E62F2"/>
    <w:rsid w:val="005F15C1"/>
    <w:rsid w:val="005F2090"/>
    <w:rsid w:val="005F59D5"/>
    <w:rsid w:val="00600C34"/>
    <w:rsid w:val="00601F80"/>
    <w:rsid w:val="00606364"/>
    <w:rsid w:val="00607218"/>
    <w:rsid w:val="00611E41"/>
    <w:rsid w:val="00614A17"/>
    <w:rsid w:val="0061576A"/>
    <w:rsid w:val="0061758C"/>
    <w:rsid w:val="00621504"/>
    <w:rsid w:val="00622B7B"/>
    <w:rsid w:val="006233F5"/>
    <w:rsid w:val="00624053"/>
    <w:rsid w:val="00625496"/>
    <w:rsid w:val="00626693"/>
    <w:rsid w:val="00626B24"/>
    <w:rsid w:val="00626E2C"/>
    <w:rsid w:val="006303B0"/>
    <w:rsid w:val="00634D1E"/>
    <w:rsid w:val="00636A15"/>
    <w:rsid w:val="0063728B"/>
    <w:rsid w:val="0063731D"/>
    <w:rsid w:val="006429AB"/>
    <w:rsid w:val="0064302B"/>
    <w:rsid w:val="00643664"/>
    <w:rsid w:val="00643D4D"/>
    <w:rsid w:val="00644BC3"/>
    <w:rsid w:val="00644D35"/>
    <w:rsid w:val="00646318"/>
    <w:rsid w:val="00653E87"/>
    <w:rsid w:val="0065641B"/>
    <w:rsid w:val="00656426"/>
    <w:rsid w:val="006564B4"/>
    <w:rsid w:val="006571C2"/>
    <w:rsid w:val="0066098E"/>
    <w:rsid w:val="00660A34"/>
    <w:rsid w:val="00660D45"/>
    <w:rsid w:val="006623A5"/>
    <w:rsid w:val="0066329B"/>
    <w:rsid w:val="00663934"/>
    <w:rsid w:val="0066538C"/>
    <w:rsid w:val="0066593F"/>
    <w:rsid w:val="00666E07"/>
    <w:rsid w:val="00670162"/>
    <w:rsid w:val="00675030"/>
    <w:rsid w:val="006801A8"/>
    <w:rsid w:val="006848E9"/>
    <w:rsid w:val="006867A8"/>
    <w:rsid w:val="006908B0"/>
    <w:rsid w:val="00692CF4"/>
    <w:rsid w:val="00694228"/>
    <w:rsid w:val="0069442B"/>
    <w:rsid w:val="00696EE1"/>
    <w:rsid w:val="00697B9F"/>
    <w:rsid w:val="006A00C8"/>
    <w:rsid w:val="006A0CE9"/>
    <w:rsid w:val="006A2680"/>
    <w:rsid w:val="006A2A70"/>
    <w:rsid w:val="006A3841"/>
    <w:rsid w:val="006A4942"/>
    <w:rsid w:val="006A5BD4"/>
    <w:rsid w:val="006B0F22"/>
    <w:rsid w:val="006B4F23"/>
    <w:rsid w:val="006B4FC5"/>
    <w:rsid w:val="006B5BFD"/>
    <w:rsid w:val="006B7226"/>
    <w:rsid w:val="006B7BCB"/>
    <w:rsid w:val="006C0807"/>
    <w:rsid w:val="006C0C6C"/>
    <w:rsid w:val="006C3145"/>
    <w:rsid w:val="006D03F1"/>
    <w:rsid w:val="006D0FC1"/>
    <w:rsid w:val="006D27C0"/>
    <w:rsid w:val="006D4F95"/>
    <w:rsid w:val="006D6522"/>
    <w:rsid w:val="006D6B2C"/>
    <w:rsid w:val="006E0950"/>
    <w:rsid w:val="006E43CA"/>
    <w:rsid w:val="006E4E48"/>
    <w:rsid w:val="006E5954"/>
    <w:rsid w:val="006F4A54"/>
    <w:rsid w:val="006F5CD3"/>
    <w:rsid w:val="006F645E"/>
    <w:rsid w:val="006F67DD"/>
    <w:rsid w:val="00701013"/>
    <w:rsid w:val="0070163C"/>
    <w:rsid w:val="0070355F"/>
    <w:rsid w:val="007053E9"/>
    <w:rsid w:val="007057D9"/>
    <w:rsid w:val="00706E30"/>
    <w:rsid w:val="007127E4"/>
    <w:rsid w:val="0071474C"/>
    <w:rsid w:val="007177D2"/>
    <w:rsid w:val="007213BE"/>
    <w:rsid w:val="0072351D"/>
    <w:rsid w:val="00725386"/>
    <w:rsid w:val="007278F6"/>
    <w:rsid w:val="00727C88"/>
    <w:rsid w:val="0073218F"/>
    <w:rsid w:val="007321B4"/>
    <w:rsid w:val="00733FDD"/>
    <w:rsid w:val="0073648A"/>
    <w:rsid w:val="007378EC"/>
    <w:rsid w:val="00740C9F"/>
    <w:rsid w:val="00741DB6"/>
    <w:rsid w:val="00742A16"/>
    <w:rsid w:val="00743DB2"/>
    <w:rsid w:val="00744590"/>
    <w:rsid w:val="007459DF"/>
    <w:rsid w:val="00746A34"/>
    <w:rsid w:val="00747DBC"/>
    <w:rsid w:val="00747F48"/>
    <w:rsid w:val="007561A0"/>
    <w:rsid w:val="0075670C"/>
    <w:rsid w:val="0076387C"/>
    <w:rsid w:val="00767A00"/>
    <w:rsid w:val="00770FA2"/>
    <w:rsid w:val="007744B5"/>
    <w:rsid w:val="00774F3C"/>
    <w:rsid w:val="00776651"/>
    <w:rsid w:val="00780276"/>
    <w:rsid w:val="0078114C"/>
    <w:rsid w:val="00781259"/>
    <w:rsid w:val="0078392A"/>
    <w:rsid w:val="00783B16"/>
    <w:rsid w:val="007873CC"/>
    <w:rsid w:val="007907EE"/>
    <w:rsid w:val="00791562"/>
    <w:rsid w:val="0079417F"/>
    <w:rsid w:val="0079492E"/>
    <w:rsid w:val="00795E24"/>
    <w:rsid w:val="00795EB5"/>
    <w:rsid w:val="00796CBE"/>
    <w:rsid w:val="007A0DA1"/>
    <w:rsid w:val="007A1247"/>
    <w:rsid w:val="007A4AE2"/>
    <w:rsid w:val="007B010D"/>
    <w:rsid w:val="007B1449"/>
    <w:rsid w:val="007B26F5"/>
    <w:rsid w:val="007B4F6C"/>
    <w:rsid w:val="007B673A"/>
    <w:rsid w:val="007B67B9"/>
    <w:rsid w:val="007C01F8"/>
    <w:rsid w:val="007C1B4D"/>
    <w:rsid w:val="007C1F0C"/>
    <w:rsid w:val="007C2095"/>
    <w:rsid w:val="007C3691"/>
    <w:rsid w:val="007C4003"/>
    <w:rsid w:val="007C5E03"/>
    <w:rsid w:val="007C64A0"/>
    <w:rsid w:val="007D0BEC"/>
    <w:rsid w:val="007D38F8"/>
    <w:rsid w:val="007D3CF0"/>
    <w:rsid w:val="007D5585"/>
    <w:rsid w:val="007D5A11"/>
    <w:rsid w:val="007D78B8"/>
    <w:rsid w:val="007D79F1"/>
    <w:rsid w:val="007D7C77"/>
    <w:rsid w:val="007E18A6"/>
    <w:rsid w:val="007E1D4C"/>
    <w:rsid w:val="007E2690"/>
    <w:rsid w:val="007E7595"/>
    <w:rsid w:val="007F02EB"/>
    <w:rsid w:val="007F0B06"/>
    <w:rsid w:val="007F2678"/>
    <w:rsid w:val="007F2F0A"/>
    <w:rsid w:val="007F4622"/>
    <w:rsid w:val="007F4A8B"/>
    <w:rsid w:val="007F6FC1"/>
    <w:rsid w:val="007F7912"/>
    <w:rsid w:val="00803288"/>
    <w:rsid w:val="00803498"/>
    <w:rsid w:val="00805780"/>
    <w:rsid w:val="00805F48"/>
    <w:rsid w:val="008067E7"/>
    <w:rsid w:val="0080732F"/>
    <w:rsid w:val="00807643"/>
    <w:rsid w:val="0080799F"/>
    <w:rsid w:val="00810608"/>
    <w:rsid w:val="00811486"/>
    <w:rsid w:val="0081316C"/>
    <w:rsid w:val="008139C9"/>
    <w:rsid w:val="00813A33"/>
    <w:rsid w:val="00814072"/>
    <w:rsid w:val="00814CAE"/>
    <w:rsid w:val="00816E03"/>
    <w:rsid w:val="008216BB"/>
    <w:rsid w:val="008242DB"/>
    <w:rsid w:val="00824402"/>
    <w:rsid w:val="008249B7"/>
    <w:rsid w:val="00824F08"/>
    <w:rsid w:val="0082675C"/>
    <w:rsid w:val="008309A6"/>
    <w:rsid w:val="00832E40"/>
    <w:rsid w:val="00833764"/>
    <w:rsid w:val="00833DC4"/>
    <w:rsid w:val="00835BFB"/>
    <w:rsid w:val="00836C27"/>
    <w:rsid w:val="00841ECD"/>
    <w:rsid w:val="00842ACD"/>
    <w:rsid w:val="00844D6C"/>
    <w:rsid w:val="008552C5"/>
    <w:rsid w:val="00857E15"/>
    <w:rsid w:val="008626F2"/>
    <w:rsid w:val="00863879"/>
    <w:rsid w:val="0086552C"/>
    <w:rsid w:val="0086679B"/>
    <w:rsid w:val="00866AEA"/>
    <w:rsid w:val="00867106"/>
    <w:rsid w:val="0087518C"/>
    <w:rsid w:val="00876C24"/>
    <w:rsid w:val="008775EF"/>
    <w:rsid w:val="008776B7"/>
    <w:rsid w:val="0088088A"/>
    <w:rsid w:val="008811EE"/>
    <w:rsid w:val="00882C0E"/>
    <w:rsid w:val="0088380D"/>
    <w:rsid w:val="00884632"/>
    <w:rsid w:val="00886DB9"/>
    <w:rsid w:val="008875C7"/>
    <w:rsid w:val="00887DE8"/>
    <w:rsid w:val="00890585"/>
    <w:rsid w:val="00891515"/>
    <w:rsid w:val="008974C6"/>
    <w:rsid w:val="00897B0E"/>
    <w:rsid w:val="008B08F3"/>
    <w:rsid w:val="008B1088"/>
    <w:rsid w:val="008B2069"/>
    <w:rsid w:val="008B7D08"/>
    <w:rsid w:val="008C0D00"/>
    <w:rsid w:val="008C1179"/>
    <w:rsid w:val="008C4316"/>
    <w:rsid w:val="008C45C8"/>
    <w:rsid w:val="008C4C6E"/>
    <w:rsid w:val="008C6682"/>
    <w:rsid w:val="008C6E96"/>
    <w:rsid w:val="008C7CDF"/>
    <w:rsid w:val="008D03C6"/>
    <w:rsid w:val="008D12A3"/>
    <w:rsid w:val="008D1CAA"/>
    <w:rsid w:val="008D3367"/>
    <w:rsid w:val="008D4E91"/>
    <w:rsid w:val="008D5101"/>
    <w:rsid w:val="008D52A6"/>
    <w:rsid w:val="008D57CA"/>
    <w:rsid w:val="008D5C8B"/>
    <w:rsid w:val="008D648E"/>
    <w:rsid w:val="008D6EEF"/>
    <w:rsid w:val="008D74C1"/>
    <w:rsid w:val="008E18AB"/>
    <w:rsid w:val="008E33AE"/>
    <w:rsid w:val="008E629F"/>
    <w:rsid w:val="008E6E8D"/>
    <w:rsid w:val="008F0CFC"/>
    <w:rsid w:val="008F0D51"/>
    <w:rsid w:val="008F0DF4"/>
    <w:rsid w:val="008F16E6"/>
    <w:rsid w:val="008F27D3"/>
    <w:rsid w:val="008F2C1E"/>
    <w:rsid w:val="008F313E"/>
    <w:rsid w:val="008F3945"/>
    <w:rsid w:val="008F761C"/>
    <w:rsid w:val="009008C5"/>
    <w:rsid w:val="00901D80"/>
    <w:rsid w:val="009039DE"/>
    <w:rsid w:val="009043A0"/>
    <w:rsid w:val="00904406"/>
    <w:rsid w:val="009047BB"/>
    <w:rsid w:val="009047CF"/>
    <w:rsid w:val="009070CC"/>
    <w:rsid w:val="00907283"/>
    <w:rsid w:val="009100D2"/>
    <w:rsid w:val="00911240"/>
    <w:rsid w:val="009149DC"/>
    <w:rsid w:val="00916839"/>
    <w:rsid w:val="009175E1"/>
    <w:rsid w:val="00923064"/>
    <w:rsid w:val="00923F32"/>
    <w:rsid w:val="0092419A"/>
    <w:rsid w:val="009271FF"/>
    <w:rsid w:val="00927B5D"/>
    <w:rsid w:val="00931E53"/>
    <w:rsid w:val="00935927"/>
    <w:rsid w:val="00935C2F"/>
    <w:rsid w:val="00942FC3"/>
    <w:rsid w:val="009441FD"/>
    <w:rsid w:val="00946AAC"/>
    <w:rsid w:val="00946F8B"/>
    <w:rsid w:val="0094735C"/>
    <w:rsid w:val="0094763E"/>
    <w:rsid w:val="00947A3C"/>
    <w:rsid w:val="00951BC2"/>
    <w:rsid w:val="00953E63"/>
    <w:rsid w:val="00955E91"/>
    <w:rsid w:val="00956A14"/>
    <w:rsid w:val="00965826"/>
    <w:rsid w:val="009664BC"/>
    <w:rsid w:val="00966E4E"/>
    <w:rsid w:val="00970778"/>
    <w:rsid w:val="00970FF1"/>
    <w:rsid w:val="00971F08"/>
    <w:rsid w:val="009744C9"/>
    <w:rsid w:val="00975B85"/>
    <w:rsid w:val="0098041A"/>
    <w:rsid w:val="00980430"/>
    <w:rsid w:val="00981FC5"/>
    <w:rsid w:val="00982B89"/>
    <w:rsid w:val="00983230"/>
    <w:rsid w:val="00983A5C"/>
    <w:rsid w:val="009847ED"/>
    <w:rsid w:val="00984D13"/>
    <w:rsid w:val="0099619E"/>
    <w:rsid w:val="00997FEF"/>
    <w:rsid w:val="009A0033"/>
    <w:rsid w:val="009A10E3"/>
    <w:rsid w:val="009A3BE6"/>
    <w:rsid w:val="009A5735"/>
    <w:rsid w:val="009B3123"/>
    <w:rsid w:val="009B3B9F"/>
    <w:rsid w:val="009B5880"/>
    <w:rsid w:val="009B6C42"/>
    <w:rsid w:val="009B74E2"/>
    <w:rsid w:val="009B7E00"/>
    <w:rsid w:val="009C1B32"/>
    <w:rsid w:val="009C2CA6"/>
    <w:rsid w:val="009C66B9"/>
    <w:rsid w:val="009C7D0B"/>
    <w:rsid w:val="009D16AE"/>
    <w:rsid w:val="009D1A8A"/>
    <w:rsid w:val="009D252E"/>
    <w:rsid w:val="009D2A6A"/>
    <w:rsid w:val="009D33A7"/>
    <w:rsid w:val="009D3AAB"/>
    <w:rsid w:val="009D54D4"/>
    <w:rsid w:val="009D6E2F"/>
    <w:rsid w:val="009E0947"/>
    <w:rsid w:val="009E1F11"/>
    <w:rsid w:val="009F50B1"/>
    <w:rsid w:val="009F657D"/>
    <w:rsid w:val="00A0038B"/>
    <w:rsid w:val="00A0126B"/>
    <w:rsid w:val="00A0141A"/>
    <w:rsid w:val="00A01732"/>
    <w:rsid w:val="00A05B08"/>
    <w:rsid w:val="00A0793D"/>
    <w:rsid w:val="00A1181E"/>
    <w:rsid w:val="00A11BB4"/>
    <w:rsid w:val="00A11F33"/>
    <w:rsid w:val="00A1247E"/>
    <w:rsid w:val="00A12A4D"/>
    <w:rsid w:val="00A12DB4"/>
    <w:rsid w:val="00A144EE"/>
    <w:rsid w:val="00A1473D"/>
    <w:rsid w:val="00A15250"/>
    <w:rsid w:val="00A2149E"/>
    <w:rsid w:val="00A22CF9"/>
    <w:rsid w:val="00A23ED7"/>
    <w:rsid w:val="00A26812"/>
    <w:rsid w:val="00A26A26"/>
    <w:rsid w:val="00A27575"/>
    <w:rsid w:val="00A33E64"/>
    <w:rsid w:val="00A43F27"/>
    <w:rsid w:val="00A44FFE"/>
    <w:rsid w:val="00A45324"/>
    <w:rsid w:val="00A45948"/>
    <w:rsid w:val="00A47B1C"/>
    <w:rsid w:val="00A47F51"/>
    <w:rsid w:val="00A51B3F"/>
    <w:rsid w:val="00A52C70"/>
    <w:rsid w:val="00A53728"/>
    <w:rsid w:val="00A60D18"/>
    <w:rsid w:val="00A61A25"/>
    <w:rsid w:val="00A65ED1"/>
    <w:rsid w:val="00A702F4"/>
    <w:rsid w:val="00A704AA"/>
    <w:rsid w:val="00A71386"/>
    <w:rsid w:val="00A72B44"/>
    <w:rsid w:val="00A7315E"/>
    <w:rsid w:val="00A73F2F"/>
    <w:rsid w:val="00A75039"/>
    <w:rsid w:val="00A751D6"/>
    <w:rsid w:val="00A771E4"/>
    <w:rsid w:val="00A81C7C"/>
    <w:rsid w:val="00A83580"/>
    <w:rsid w:val="00A84509"/>
    <w:rsid w:val="00A846B1"/>
    <w:rsid w:val="00A8688A"/>
    <w:rsid w:val="00A91651"/>
    <w:rsid w:val="00A9199F"/>
    <w:rsid w:val="00A95700"/>
    <w:rsid w:val="00A95E06"/>
    <w:rsid w:val="00AA1040"/>
    <w:rsid w:val="00AA163A"/>
    <w:rsid w:val="00AA2601"/>
    <w:rsid w:val="00AA564B"/>
    <w:rsid w:val="00AA6B8D"/>
    <w:rsid w:val="00AB0942"/>
    <w:rsid w:val="00AB0E55"/>
    <w:rsid w:val="00AB2B72"/>
    <w:rsid w:val="00AB45C2"/>
    <w:rsid w:val="00AB5E83"/>
    <w:rsid w:val="00AC0E14"/>
    <w:rsid w:val="00AC2C36"/>
    <w:rsid w:val="00AC3F78"/>
    <w:rsid w:val="00AC49E1"/>
    <w:rsid w:val="00AC4DD3"/>
    <w:rsid w:val="00AC7228"/>
    <w:rsid w:val="00AC7368"/>
    <w:rsid w:val="00AC7ED5"/>
    <w:rsid w:val="00AD21FD"/>
    <w:rsid w:val="00AD6B3A"/>
    <w:rsid w:val="00AD739D"/>
    <w:rsid w:val="00AD73D2"/>
    <w:rsid w:val="00AE18EC"/>
    <w:rsid w:val="00AE2E1C"/>
    <w:rsid w:val="00AE4212"/>
    <w:rsid w:val="00AE4AC6"/>
    <w:rsid w:val="00AE4EA5"/>
    <w:rsid w:val="00AE5304"/>
    <w:rsid w:val="00AE6CDC"/>
    <w:rsid w:val="00AF121F"/>
    <w:rsid w:val="00AF1419"/>
    <w:rsid w:val="00AF20E5"/>
    <w:rsid w:val="00AF3012"/>
    <w:rsid w:val="00AF4BDD"/>
    <w:rsid w:val="00AF5F64"/>
    <w:rsid w:val="00AF6A93"/>
    <w:rsid w:val="00AF77FC"/>
    <w:rsid w:val="00B02181"/>
    <w:rsid w:val="00B038B4"/>
    <w:rsid w:val="00B044D0"/>
    <w:rsid w:val="00B04C36"/>
    <w:rsid w:val="00B07594"/>
    <w:rsid w:val="00B14A6E"/>
    <w:rsid w:val="00B14EA1"/>
    <w:rsid w:val="00B15044"/>
    <w:rsid w:val="00B151CE"/>
    <w:rsid w:val="00B1595B"/>
    <w:rsid w:val="00B167D6"/>
    <w:rsid w:val="00B213A7"/>
    <w:rsid w:val="00B21EAC"/>
    <w:rsid w:val="00B22B9A"/>
    <w:rsid w:val="00B22ED9"/>
    <w:rsid w:val="00B25644"/>
    <w:rsid w:val="00B256B8"/>
    <w:rsid w:val="00B257BD"/>
    <w:rsid w:val="00B25846"/>
    <w:rsid w:val="00B25E5D"/>
    <w:rsid w:val="00B26EC8"/>
    <w:rsid w:val="00B2738C"/>
    <w:rsid w:val="00B32159"/>
    <w:rsid w:val="00B33BF7"/>
    <w:rsid w:val="00B33CA2"/>
    <w:rsid w:val="00B41FC9"/>
    <w:rsid w:val="00B42FE7"/>
    <w:rsid w:val="00B4303E"/>
    <w:rsid w:val="00B4356D"/>
    <w:rsid w:val="00B4436B"/>
    <w:rsid w:val="00B45F2C"/>
    <w:rsid w:val="00B471EE"/>
    <w:rsid w:val="00B50A68"/>
    <w:rsid w:val="00B51512"/>
    <w:rsid w:val="00B51DAA"/>
    <w:rsid w:val="00B554EB"/>
    <w:rsid w:val="00B55F1A"/>
    <w:rsid w:val="00B61734"/>
    <w:rsid w:val="00B62776"/>
    <w:rsid w:val="00B6334E"/>
    <w:rsid w:val="00B74FCC"/>
    <w:rsid w:val="00B81F3B"/>
    <w:rsid w:val="00B82E58"/>
    <w:rsid w:val="00B84080"/>
    <w:rsid w:val="00B8462A"/>
    <w:rsid w:val="00B866F3"/>
    <w:rsid w:val="00B86C41"/>
    <w:rsid w:val="00B91EC4"/>
    <w:rsid w:val="00B92418"/>
    <w:rsid w:val="00B9465C"/>
    <w:rsid w:val="00B9484A"/>
    <w:rsid w:val="00BA1291"/>
    <w:rsid w:val="00BA2BB6"/>
    <w:rsid w:val="00BA35E3"/>
    <w:rsid w:val="00BA4E26"/>
    <w:rsid w:val="00BA6D52"/>
    <w:rsid w:val="00BA6FDA"/>
    <w:rsid w:val="00BB1BE0"/>
    <w:rsid w:val="00BB3759"/>
    <w:rsid w:val="00BB459A"/>
    <w:rsid w:val="00BB6994"/>
    <w:rsid w:val="00BB7923"/>
    <w:rsid w:val="00BC07D4"/>
    <w:rsid w:val="00BC1EBA"/>
    <w:rsid w:val="00BC630F"/>
    <w:rsid w:val="00BC6761"/>
    <w:rsid w:val="00BC7C42"/>
    <w:rsid w:val="00BD2B95"/>
    <w:rsid w:val="00BD6459"/>
    <w:rsid w:val="00BD78D0"/>
    <w:rsid w:val="00BE1559"/>
    <w:rsid w:val="00BE1D1F"/>
    <w:rsid w:val="00BE2E22"/>
    <w:rsid w:val="00BE3B8F"/>
    <w:rsid w:val="00BE3BDE"/>
    <w:rsid w:val="00BE6583"/>
    <w:rsid w:val="00BE65F6"/>
    <w:rsid w:val="00BF2599"/>
    <w:rsid w:val="00BF3490"/>
    <w:rsid w:val="00BF3DCE"/>
    <w:rsid w:val="00BF5A4C"/>
    <w:rsid w:val="00BF647E"/>
    <w:rsid w:val="00BF72C9"/>
    <w:rsid w:val="00C015EA"/>
    <w:rsid w:val="00C018DE"/>
    <w:rsid w:val="00C01BAD"/>
    <w:rsid w:val="00C029C7"/>
    <w:rsid w:val="00C05F6E"/>
    <w:rsid w:val="00C117A5"/>
    <w:rsid w:val="00C143F4"/>
    <w:rsid w:val="00C15BDF"/>
    <w:rsid w:val="00C171BB"/>
    <w:rsid w:val="00C20588"/>
    <w:rsid w:val="00C2170D"/>
    <w:rsid w:val="00C225D0"/>
    <w:rsid w:val="00C2266E"/>
    <w:rsid w:val="00C23820"/>
    <w:rsid w:val="00C238E0"/>
    <w:rsid w:val="00C23916"/>
    <w:rsid w:val="00C24810"/>
    <w:rsid w:val="00C25C0B"/>
    <w:rsid w:val="00C26997"/>
    <w:rsid w:val="00C30000"/>
    <w:rsid w:val="00C315BF"/>
    <w:rsid w:val="00C31831"/>
    <w:rsid w:val="00C323C1"/>
    <w:rsid w:val="00C32764"/>
    <w:rsid w:val="00C3355E"/>
    <w:rsid w:val="00C34096"/>
    <w:rsid w:val="00C34947"/>
    <w:rsid w:val="00C357D3"/>
    <w:rsid w:val="00C40659"/>
    <w:rsid w:val="00C43DEC"/>
    <w:rsid w:val="00C43FC3"/>
    <w:rsid w:val="00C44CBE"/>
    <w:rsid w:val="00C47213"/>
    <w:rsid w:val="00C474B1"/>
    <w:rsid w:val="00C50A5A"/>
    <w:rsid w:val="00C52CF7"/>
    <w:rsid w:val="00C535D8"/>
    <w:rsid w:val="00C53A55"/>
    <w:rsid w:val="00C53D57"/>
    <w:rsid w:val="00C53F09"/>
    <w:rsid w:val="00C55EF4"/>
    <w:rsid w:val="00C56D7D"/>
    <w:rsid w:val="00C61CE2"/>
    <w:rsid w:val="00C629A0"/>
    <w:rsid w:val="00C62BBD"/>
    <w:rsid w:val="00C63B51"/>
    <w:rsid w:val="00C64057"/>
    <w:rsid w:val="00C64976"/>
    <w:rsid w:val="00C6497A"/>
    <w:rsid w:val="00C6524C"/>
    <w:rsid w:val="00C65FE4"/>
    <w:rsid w:val="00C70486"/>
    <w:rsid w:val="00C70F47"/>
    <w:rsid w:val="00C71EED"/>
    <w:rsid w:val="00C734D6"/>
    <w:rsid w:val="00C75A1B"/>
    <w:rsid w:val="00C80DB5"/>
    <w:rsid w:val="00C8347A"/>
    <w:rsid w:val="00C8521F"/>
    <w:rsid w:val="00C8571C"/>
    <w:rsid w:val="00C864A4"/>
    <w:rsid w:val="00C93B3E"/>
    <w:rsid w:val="00CA1C60"/>
    <w:rsid w:val="00CA2EEE"/>
    <w:rsid w:val="00CA3556"/>
    <w:rsid w:val="00CA3DC4"/>
    <w:rsid w:val="00CA44C7"/>
    <w:rsid w:val="00CB0D12"/>
    <w:rsid w:val="00CB120F"/>
    <w:rsid w:val="00CB1FBE"/>
    <w:rsid w:val="00CB6219"/>
    <w:rsid w:val="00CB6841"/>
    <w:rsid w:val="00CB6FFB"/>
    <w:rsid w:val="00CB78FD"/>
    <w:rsid w:val="00CC1091"/>
    <w:rsid w:val="00CC254B"/>
    <w:rsid w:val="00CC3BB8"/>
    <w:rsid w:val="00CC4A3F"/>
    <w:rsid w:val="00CC5291"/>
    <w:rsid w:val="00CC6490"/>
    <w:rsid w:val="00CC7253"/>
    <w:rsid w:val="00CD2D1E"/>
    <w:rsid w:val="00CD3586"/>
    <w:rsid w:val="00CD567B"/>
    <w:rsid w:val="00CD61E4"/>
    <w:rsid w:val="00CD6B54"/>
    <w:rsid w:val="00CE4D1A"/>
    <w:rsid w:val="00CE5249"/>
    <w:rsid w:val="00CE64CB"/>
    <w:rsid w:val="00CF16D0"/>
    <w:rsid w:val="00CF1770"/>
    <w:rsid w:val="00CF2240"/>
    <w:rsid w:val="00CF3437"/>
    <w:rsid w:val="00CF4E45"/>
    <w:rsid w:val="00CF74A8"/>
    <w:rsid w:val="00CF7665"/>
    <w:rsid w:val="00D0041A"/>
    <w:rsid w:val="00D00C3D"/>
    <w:rsid w:val="00D01EBE"/>
    <w:rsid w:val="00D027AE"/>
    <w:rsid w:val="00D035D5"/>
    <w:rsid w:val="00D0613E"/>
    <w:rsid w:val="00D10348"/>
    <w:rsid w:val="00D103D4"/>
    <w:rsid w:val="00D10F8F"/>
    <w:rsid w:val="00D11F70"/>
    <w:rsid w:val="00D15A94"/>
    <w:rsid w:val="00D15ED7"/>
    <w:rsid w:val="00D1746B"/>
    <w:rsid w:val="00D21FB5"/>
    <w:rsid w:val="00D2304E"/>
    <w:rsid w:val="00D247BE"/>
    <w:rsid w:val="00D26712"/>
    <w:rsid w:val="00D26FC7"/>
    <w:rsid w:val="00D27454"/>
    <w:rsid w:val="00D30ADB"/>
    <w:rsid w:val="00D338EA"/>
    <w:rsid w:val="00D37F18"/>
    <w:rsid w:val="00D4295E"/>
    <w:rsid w:val="00D4354B"/>
    <w:rsid w:val="00D4389A"/>
    <w:rsid w:val="00D43E6C"/>
    <w:rsid w:val="00D45800"/>
    <w:rsid w:val="00D46DD1"/>
    <w:rsid w:val="00D50E6A"/>
    <w:rsid w:val="00D536B9"/>
    <w:rsid w:val="00D567D6"/>
    <w:rsid w:val="00D6007E"/>
    <w:rsid w:val="00D60209"/>
    <w:rsid w:val="00D6070C"/>
    <w:rsid w:val="00D607AD"/>
    <w:rsid w:val="00D60A04"/>
    <w:rsid w:val="00D63D72"/>
    <w:rsid w:val="00D642E3"/>
    <w:rsid w:val="00D6611C"/>
    <w:rsid w:val="00D66911"/>
    <w:rsid w:val="00D71178"/>
    <w:rsid w:val="00D71DEB"/>
    <w:rsid w:val="00D7219D"/>
    <w:rsid w:val="00D72D8C"/>
    <w:rsid w:val="00D73384"/>
    <w:rsid w:val="00D74BE8"/>
    <w:rsid w:val="00D75653"/>
    <w:rsid w:val="00D76D1B"/>
    <w:rsid w:val="00D7762A"/>
    <w:rsid w:val="00D8614F"/>
    <w:rsid w:val="00D86489"/>
    <w:rsid w:val="00D86AA7"/>
    <w:rsid w:val="00D8703B"/>
    <w:rsid w:val="00D87D86"/>
    <w:rsid w:val="00D9093E"/>
    <w:rsid w:val="00D91FF7"/>
    <w:rsid w:val="00D93CB0"/>
    <w:rsid w:val="00D94EBF"/>
    <w:rsid w:val="00D952E9"/>
    <w:rsid w:val="00D96939"/>
    <w:rsid w:val="00D9757B"/>
    <w:rsid w:val="00D97A78"/>
    <w:rsid w:val="00DA03D6"/>
    <w:rsid w:val="00DA0B26"/>
    <w:rsid w:val="00DA1016"/>
    <w:rsid w:val="00DA22AC"/>
    <w:rsid w:val="00DA4F31"/>
    <w:rsid w:val="00DA6B2E"/>
    <w:rsid w:val="00DA6CE9"/>
    <w:rsid w:val="00DA768B"/>
    <w:rsid w:val="00DA7A0E"/>
    <w:rsid w:val="00DA7B86"/>
    <w:rsid w:val="00DB179B"/>
    <w:rsid w:val="00DB36F0"/>
    <w:rsid w:val="00DB4079"/>
    <w:rsid w:val="00DB42FE"/>
    <w:rsid w:val="00DB6503"/>
    <w:rsid w:val="00DB6A19"/>
    <w:rsid w:val="00DB70BF"/>
    <w:rsid w:val="00DB72D4"/>
    <w:rsid w:val="00DC0EC4"/>
    <w:rsid w:val="00DC1230"/>
    <w:rsid w:val="00DC2B94"/>
    <w:rsid w:val="00DC304E"/>
    <w:rsid w:val="00DC41AF"/>
    <w:rsid w:val="00DC5112"/>
    <w:rsid w:val="00DC659D"/>
    <w:rsid w:val="00DC6D24"/>
    <w:rsid w:val="00DD17EF"/>
    <w:rsid w:val="00DD30C8"/>
    <w:rsid w:val="00DD3199"/>
    <w:rsid w:val="00DD5798"/>
    <w:rsid w:val="00DE17C0"/>
    <w:rsid w:val="00DE205C"/>
    <w:rsid w:val="00DE2904"/>
    <w:rsid w:val="00DE4FEA"/>
    <w:rsid w:val="00DE518F"/>
    <w:rsid w:val="00DE7FDD"/>
    <w:rsid w:val="00DF5C87"/>
    <w:rsid w:val="00DF602E"/>
    <w:rsid w:val="00E009B0"/>
    <w:rsid w:val="00E01597"/>
    <w:rsid w:val="00E01CF7"/>
    <w:rsid w:val="00E01E92"/>
    <w:rsid w:val="00E05067"/>
    <w:rsid w:val="00E0617B"/>
    <w:rsid w:val="00E0776D"/>
    <w:rsid w:val="00E10715"/>
    <w:rsid w:val="00E122E3"/>
    <w:rsid w:val="00E12E2D"/>
    <w:rsid w:val="00E217EB"/>
    <w:rsid w:val="00E22CCC"/>
    <w:rsid w:val="00E24561"/>
    <w:rsid w:val="00E25388"/>
    <w:rsid w:val="00E25B51"/>
    <w:rsid w:val="00E27E00"/>
    <w:rsid w:val="00E30F37"/>
    <w:rsid w:val="00E31A69"/>
    <w:rsid w:val="00E32375"/>
    <w:rsid w:val="00E32AD5"/>
    <w:rsid w:val="00E35332"/>
    <w:rsid w:val="00E35611"/>
    <w:rsid w:val="00E422E4"/>
    <w:rsid w:val="00E437FE"/>
    <w:rsid w:val="00E44E74"/>
    <w:rsid w:val="00E46E07"/>
    <w:rsid w:val="00E504C1"/>
    <w:rsid w:val="00E505D2"/>
    <w:rsid w:val="00E540A1"/>
    <w:rsid w:val="00E55A6E"/>
    <w:rsid w:val="00E55DC6"/>
    <w:rsid w:val="00E56CA1"/>
    <w:rsid w:val="00E57D8F"/>
    <w:rsid w:val="00E60912"/>
    <w:rsid w:val="00E628C3"/>
    <w:rsid w:val="00E67FD3"/>
    <w:rsid w:val="00E74B4F"/>
    <w:rsid w:val="00E7692A"/>
    <w:rsid w:val="00E76F0D"/>
    <w:rsid w:val="00E773FE"/>
    <w:rsid w:val="00E77F62"/>
    <w:rsid w:val="00E80EE7"/>
    <w:rsid w:val="00E84289"/>
    <w:rsid w:val="00E85F87"/>
    <w:rsid w:val="00E86062"/>
    <w:rsid w:val="00E87747"/>
    <w:rsid w:val="00E87A79"/>
    <w:rsid w:val="00E91329"/>
    <w:rsid w:val="00E91A3E"/>
    <w:rsid w:val="00E92773"/>
    <w:rsid w:val="00E95BC2"/>
    <w:rsid w:val="00E973CA"/>
    <w:rsid w:val="00EA3D3F"/>
    <w:rsid w:val="00EA599B"/>
    <w:rsid w:val="00EA7D79"/>
    <w:rsid w:val="00EA7EF0"/>
    <w:rsid w:val="00EB1600"/>
    <w:rsid w:val="00EB230A"/>
    <w:rsid w:val="00EC097F"/>
    <w:rsid w:val="00EC4AF4"/>
    <w:rsid w:val="00EC5DBC"/>
    <w:rsid w:val="00EC7358"/>
    <w:rsid w:val="00ED0B6A"/>
    <w:rsid w:val="00ED3D39"/>
    <w:rsid w:val="00ED3E38"/>
    <w:rsid w:val="00ED4207"/>
    <w:rsid w:val="00ED5E3C"/>
    <w:rsid w:val="00ED5EA6"/>
    <w:rsid w:val="00EE06F0"/>
    <w:rsid w:val="00EE1B24"/>
    <w:rsid w:val="00EE1F3B"/>
    <w:rsid w:val="00EE5F4C"/>
    <w:rsid w:val="00EE7C07"/>
    <w:rsid w:val="00EE7DE4"/>
    <w:rsid w:val="00EE7F2E"/>
    <w:rsid w:val="00EF09C4"/>
    <w:rsid w:val="00EF2F38"/>
    <w:rsid w:val="00EF34AE"/>
    <w:rsid w:val="00EF35A3"/>
    <w:rsid w:val="00EF46A3"/>
    <w:rsid w:val="00EF6EA1"/>
    <w:rsid w:val="00EF7C2E"/>
    <w:rsid w:val="00F00845"/>
    <w:rsid w:val="00F010B0"/>
    <w:rsid w:val="00F01313"/>
    <w:rsid w:val="00F0266E"/>
    <w:rsid w:val="00F035B9"/>
    <w:rsid w:val="00F069C0"/>
    <w:rsid w:val="00F06C03"/>
    <w:rsid w:val="00F0771A"/>
    <w:rsid w:val="00F13265"/>
    <w:rsid w:val="00F16EE3"/>
    <w:rsid w:val="00F205EE"/>
    <w:rsid w:val="00F2095D"/>
    <w:rsid w:val="00F23E16"/>
    <w:rsid w:val="00F242E5"/>
    <w:rsid w:val="00F2518F"/>
    <w:rsid w:val="00F2738B"/>
    <w:rsid w:val="00F278A7"/>
    <w:rsid w:val="00F27C3D"/>
    <w:rsid w:val="00F27E9D"/>
    <w:rsid w:val="00F31B11"/>
    <w:rsid w:val="00F32777"/>
    <w:rsid w:val="00F33CEA"/>
    <w:rsid w:val="00F37304"/>
    <w:rsid w:val="00F42486"/>
    <w:rsid w:val="00F43236"/>
    <w:rsid w:val="00F44DA3"/>
    <w:rsid w:val="00F45C33"/>
    <w:rsid w:val="00F469BD"/>
    <w:rsid w:val="00F53BC9"/>
    <w:rsid w:val="00F605DF"/>
    <w:rsid w:val="00F616AE"/>
    <w:rsid w:val="00F62AAE"/>
    <w:rsid w:val="00F62DAF"/>
    <w:rsid w:val="00F63BFB"/>
    <w:rsid w:val="00F67A3B"/>
    <w:rsid w:val="00F70F5F"/>
    <w:rsid w:val="00F75253"/>
    <w:rsid w:val="00F755F7"/>
    <w:rsid w:val="00F76466"/>
    <w:rsid w:val="00F77D57"/>
    <w:rsid w:val="00F839FC"/>
    <w:rsid w:val="00F870B2"/>
    <w:rsid w:val="00F8712B"/>
    <w:rsid w:val="00F93611"/>
    <w:rsid w:val="00F9681A"/>
    <w:rsid w:val="00F97389"/>
    <w:rsid w:val="00F976E0"/>
    <w:rsid w:val="00FA0C17"/>
    <w:rsid w:val="00FA108E"/>
    <w:rsid w:val="00FA1A58"/>
    <w:rsid w:val="00FA7443"/>
    <w:rsid w:val="00FA7470"/>
    <w:rsid w:val="00FB0975"/>
    <w:rsid w:val="00FB3929"/>
    <w:rsid w:val="00FB3F36"/>
    <w:rsid w:val="00FB4490"/>
    <w:rsid w:val="00FB45B0"/>
    <w:rsid w:val="00FB4FB2"/>
    <w:rsid w:val="00FB6881"/>
    <w:rsid w:val="00FC0DCF"/>
    <w:rsid w:val="00FC171F"/>
    <w:rsid w:val="00FC1AB7"/>
    <w:rsid w:val="00FC39BE"/>
    <w:rsid w:val="00FD1AC5"/>
    <w:rsid w:val="00FD45D6"/>
    <w:rsid w:val="00FD4D0A"/>
    <w:rsid w:val="00FD7776"/>
    <w:rsid w:val="00FE36C1"/>
    <w:rsid w:val="00FE484E"/>
    <w:rsid w:val="00FE67A0"/>
    <w:rsid w:val="00FE743D"/>
    <w:rsid w:val="00FF10D3"/>
    <w:rsid w:val="00FF1149"/>
    <w:rsid w:val="00FF4CE5"/>
    <w:rsid w:val="00FF64C0"/>
    <w:rsid w:val="00FF7B8A"/>
    <w:rsid w:val="00FF7BE2"/>
    <w:rsid w:val="00FF7DB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0F2"/>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1"/>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
    <w:basedOn w:val="Normal"/>
    <w:link w:val="ListParagraphChar"/>
    <w:uiPriority w:val="99"/>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paragraph" w:customStyle="1" w:styleId="DefaultText">
    <w:name w:val="Default Text"/>
    <w:basedOn w:val="Normal"/>
    <w:link w:val="DefaultTextCaracter"/>
    <w:rsid w:val="001F24F2"/>
    <w:pPr>
      <w:spacing w:after="0" w:line="240" w:lineRule="auto"/>
    </w:pPr>
    <w:rPr>
      <w:rFonts w:ascii="Times New Roman" w:eastAsia="Times New Roman" w:hAnsi="Times New Roman" w:cs="Times New Roman"/>
      <w:sz w:val="24"/>
      <w:szCs w:val="24"/>
      <w:lang w:val="en-US"/>
    </w:rPr>
  </w:style>
  <w:style w:type="character" w:customStyle="1" w:styleId="DefaultTextCaracter">
    <w:name w:val="Default Text Caracter"/>
    <w:link w:val="DefaultText"/>
    <w:rsid w:val="001F24F2"/>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571819"/>
    <w:pPr>
      <w:spacing w:after="0" w:line="240" w:lineRule="auto"/>
      <w:ind w:left="426" w:hanging="426"/>
      <w:jc w:val="both"/>
    </w:pPr>
    <w:rPr>
      <w:rFonts w:ascii="Arial" w:eastAsia="Times New Roman" w:hAnsi="Arial" w:cs="Arial"/>
      <w:i/>
      <w:iCs/>
      <w:sz w:val="24"/>
      <w:szCs w:val="24"/>
      <w:lang w:eastAsia="ro-RO"/>
    </w:rPr>
  </w:style>
  <w:style w:type="character" w:customStyle="1" w:styleId="BodyTextIndent3Char">
    <w:name w:val="Body Text Indent 3 Char"/>
    <w:basedOn w:val="DefaultParagraphFont"/>
    <w:link w:val="BodyTextIndent3"/>
    <w:rsid w:val="00571819"/>
    <w:rPr>
      <w:rFonts w:ascii="Arial" w:eastAsia="Times New Roman" w:hAnsi="Arial" w:cs="Arial"/>
      <w:i/>
      <w:iCs/>
      <w:sz w:val="24"/>
      <w:szCs w:val="24"/>
      <w:lang w:eastAsia="ro-RO"/>
    </w:rPr>
  </w:style>
  <w:style w:type="paragraph" w:customStyle="1" w:styleId="DefaultText1">
    <w:name w:val="Default Text:1"/>
    <w:basedOn w:val="Normal"/>
    <w:rsid w:val="004D43AE"/>
    <w:pPr>
      <w:spacing w:after="0" w:line="240" w:lineRule="auto"/>
    </w:pPr>
    <w:rPr>
      <w:rFonts w:ascii="Times New Roman" w:eastAsia="Times New Roman" w:hAnsi="Times New Roman" w:cs="Times New Roman"/>
      <w:sz w:val="24"/>
      <w:szCs w:val="24"/>
      <w:lang w:val="en-US" w:eastAsia="ro-RO"/>
    </w:rPr>
  </w:style>
  <w:style w:type="character" w:customStyle="1" w:styleId="salnbdy">
    <w:name w:val="s_aln_bdy"/>
    <w:basedOn w:val="DefaultParagraphFont"/>
    <w:rsid w:val="006B4F23"/>
  </w:style>
</w:styles>
</file>

<file path=word/webSettings.xml><?xml version="1.0" encoding="utf-8"?>
<w:webSettings xmlns:r="http://schemas.openxmlformats.org/officeDocument/2006/relationships" xmlns:w="http://schemas.openxmlformats.org/wordprocessingml/2006/main">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B2DB96ED-5BB2-40D0-9B22-134F4F01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6800</Words>
  <Characters>39446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2020-04-15T11:47:00Z</dcterms:created>
  <dcterms:modified xsi:type="dcterms:W3CDTF">2020-06-02T07:00:00Z</dcterms:modified>
</cp:coreProperties>
</file>